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16" w:rsidRDefault="004F4416" w:rsidP="004F4416">
      <w:pPr>
        <w:pStyle w:val="1"/>
        <w:jc w:val="center"/>
        <w:rPr>
          <w:sz w:val="36"/>
          <w:szCs w:val="36"/>
        </w:rPr>
      </w:pPr>
    </w:p>
    <w:p w:rsidR="004F4416" w:rsidRPr="004F4416" w:rsidRDefault="004F4416" w:rsidP="004F4416"/>
    <w:p w:rsidR="004F4416" w:rsidRDefault="004F4416" w:rsidP="004F4416">
      <w:pPr>
        <w:jc w:val="center"/>
        <w:rPr>
          <w:rFonts w:ascii="Calibri" w:eastAsia="宋体" w:hAnsi="Calibri" w:cs="Times New Roman"/>
          <w:b/>
          <w:bCs/>
          <w:kern w:val="44"/>
          <w:sz w:val="36"/>
          <w:szCs w:val="36"/>
        </w:rPr>
      </w:pPr>
      <w:r w:rsidRPr="004F4416">
        <w:rPr>
          <w:rFonts w:ascii="Calibri" w:eastAsia="宋体" w:hAnsi="Calibri" w:cs="Times New Roman" w:hint="eastAsia"/>
          <w:b/>
          <w:bCs/>
          <w:kern w:val="44"/>
          <w:sz w:val="36"/>
          <w:szCs w:val="36"/>
        </w:rPr>
        <w:t>绿色建材评价技术要求</w:t>
      </w:r>
      <w:r w:rsidRPr="004F4416">
        <w:rPr>
          <w:rFonts w:ascii="Calibri" w:eastAsia="宋体" w:hAnsi="Calibri" w:cs="Times New Roman" w:hint="eastAsia"/>
          <w:b/>
          <w:bCs/>
          <w:kern w:val="44"/>
          <w:sz w:val="36"/>
          <w:szCs w:val="36"/>
        </w:rPr>
        <w:t xml:space="preserve">   </w:t>
      </w:r>
      <w:r w:rsidRPr="004F4416">
        <w:rPr>
          <w:rFonts w:ascii="Calibri" w:eastAsia="宋体" w:hAnsi="Calibri" w:cs="Times New Roman" w:hint="eastAsia"/>
          <w:b/>
          <w:bCs/>
          <w:kern w:val="44"/>
          <w:sz w:val="36"/>
          <w:szCs w:val="36"/>
        </w:rPr>
        <w:t>卫生陶瓷</w:t>
      </w:r>
    </w:p>
    <w:p w:rsidR="004F4416" w:rsidRPr="008A69C7" w:rsidRDefault="004F4416" w:rsidP="004F4416">
      <w:pPr>
        <w:jc w:val="center"/>
        <w:rPr>
          <w:b/>
          <w:sz w:val="28"/>
          <w:szCs w:val="28"/>
        </w:rPr>
      </w:pPr>
      <w:r>
        <w:rPr>
          <w:rFonts w:hint="eastAsia"/>
          <w:b/>
          <w:sz w:val="28"/>
          <w:szCs w:val="28"/>
        </w:rPr>
        <w:t>（</w:t>
      </w:r>
      <w:r w:rsidR="008D01E1">
        <w:rPr>
          <w:rFonts w:hint="eastAsia"/>
          <w:b/>
          <w:sz w:val="28"/>
          <w:szCs w:val="28"/>
        </w:rPr>
        <w:t>征求意见</w:t>
      </w:r>
      <w:r w:rsidRPr="008A69C7">
        <w:rPr>
          <w:rFonts w:hint="eastAsia"/>
          <w:b/>
          <w:sz w:val="28"/>
          <w:szCs w:val="28"/>
        </w:rPr>
        <w:t>稿</w:t>
      </w:r>
      <w:r>
        <w:rPr>
          <w:rFonts w:hint="eastAsia"/>
          <w:b/>
          <w:sz w:val="28"/>
          <w:szCs w:val="28"/>
        </w:rPr>
        <w:t>）</w:t>
      </w:r>
    </w:p>
    <w:p w:rsidR="004F4416" w:rsidRDefault="004F4416" w:rsidP="004F4416">
      <w:pPr>
        <w:pStyle w:val="1"/>
        <w:jc w:val="center"/>
        <w:rPr>
          <w:sz w:val="84"/>
          <w:szCs w:val="84"/>
        </w:rPr>
      </w:pPr>
      <w:bookmarkStart w:id="0" w:name="_Toc441474590"/>
      <w:r w:rsidRPr="008A69C7">
        <w:rPr>
          <w:rFonts w:hint="eastAsia"/>
          <w:sz w:val="84"/>
          <w:szCs w:val="84"/>
        </w:rPr>
        <w:t>编制说明</w:t>
      </w:r>
      <w:bookmarkEnd w:id="0"/>
    </w:p>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Default="004F4416" w:rsidP="004F4416"/>
    <w:p w:rsidR="004F4416" w:rsidRPr="009963BC" w:rsidRDefault="004F4416" w:rsidP="004F4416">
      <w:pPr>
        <w:jc w:val="center"/>
        <w:rPr>
          <w:sz w:val="30"/>
          <w:szCs w:val="30"/>
        </w:rPr>
      </w:pPr>
      <w:r>
        <w:rPr>
          <w:rFonts w:hint="eastAsia"/>
          <w:sz w:val="30"/>
          <w:szCs w:val="30"/>
        </w:rPr>
        <w:t>国家建筑卫生陶瓷质量监督检验中心</w:t>
      </w:r>
    </w:p>
    <w:p w:rsidR="004F4416" w:rsidRPr="008A69C7" w:rsidRDefault="004F4416" w:rsidP="004F4416">
      <w:pPr>
        <w:jc w:val="center"/>
        <w:rPr>
          <w:sz w:val="30"/>
          <w:szCs w:val="30"/>
        </w:rPr>
      </w:pPr>
      <w:r w:rsidRPr="008A69C7">
        <w:rPr>
          <w:rFonts w:hint="eastAsia"/>
          <w:sz w:val="30"/>
          <w:szCs w:val="30"/>
        </w:rPr>
        <w:t>二零一</w:t>
      </w:r>
      <w:r>
        <w:rPr>
          <w:rFonts w:hint="eastAsia"/>
          <w:sz w:val="30"/>
          <w:szCs w:val="30"/>
        </w:rPr>
        <w:t>七</w:t>
      </w:r>
      <w:r w:rsidRPr="008A69C7">
        <w:rPr>
          <w:rFonts w:hint="eastAsia"/>
          <w:sz w:val="30"/>
          <w:szCs w:val="30"/>
        </w:rPr>
        <w:t>年</w:t>
      </w:r>
      <w:r>
        <w:rPr>
          <w:rFonts w:hint="eastAsia"/>
          <w:sz w:val="30"/>
          <w:szCs w:val="30"/>
        </w:rPr>
        <w:t>四</w:t>
      </w:r>
      <w:r w:rsidRPr="008A69C7">
        <w:rPr>
          <w:rFonts w:hint="eastAsia"/>
          <w:sz w:val="30"/>
          <w:szCs w:val="30"/>
        </w:rPr>
        <w:t>月</w:t>
      </w:r>
    </w:p>
    <w:p w:rsidR="00D463A5" w:rsidRDefault="00D463A5">
      <w:pPr>
        <w:widowControl/>
        <w:jc w:val="left"/>
        <w:rPr>
          <w:rFonts w:ascii="Calibri" w:eastAsia="宋体" w:hAnsi="Calibri" w:cs="Times New Roman"/>
          <w:b/>
          <w:sz w:val="44"/>
          <w:szCs w:val="44"/>
        </w:rPr>
      </w:pPr>
    </w:p>
    <w:p w:rsidR="004F4416" w:rsidRDefault="004F4416">
      <w:pPr>
        <w:widowControl/>
        <w:jc w:val="left"/>
        <w:rPr>
          <w:rFonts w:ascii="Calibri" w:eastAsia="宋体" w:hAnsi="Calibri" w:cs="Times New Roman"/>
          <w:b/>
          <w:sz w:val="44"/>
          <w:szCs w:val="44"/>
        </w:rPr>
      </w:pPr>
      <w:r>
        <w:rPr>
          <w:rFonts w:ascii="Calibri" w:eastAsia="宋体" w:hAnsi="Calibri" w:cs="Times New Roman"/>
          <w:b/>
          <w:sz w:val="44"/>
          <w:szCs w:val="44"/>
        </w:rPr>
        <w:br w:type="page"/>
      </w:r>
    </w:p>
    <w:p w:rsidR="00D6018C" w:rsidRPr="00D6018C" w:rsidRDefault="00D6018C" w:rsidP="00D6018C">
      <w:pPr>
        <w:jc w:val="center"/>
        <w:rPr>
          <w:b/>
          <w:sz w:val="44"/>
          <w:szCs w:val="44"/>
        </w:rPr>
      </w:pPr>
      <w:r w:rsidRPr="00D6018C">
        <w:rPr>
          <w:rFonts w:ascii="Calibri" w:eastAsia="宋体" w:hAnsi="Calibri" w:cs="Times New Roman" w:hint="eastAsia"/>
          <w:b/>
          <w:sz w:val="44"/>
          <w:szCs w:val="44"/>
        </w:rPr>
        <w:lastRenderedPageBreak/>
        <w:t>绿色建材评价技术要</w:t>
      </w:r>
      <w:r w:rsidRPr="00D6018C">
        <w:rPr>
          <w:rFonts w:hint="eastAsia"/>
          <w:b/>
          <w:sz w:val="44"/>
          <w:szCs w:val="44"/>
        </w:rPr>
        <w:t>求</w:t>
      </w:r>
      <w:r w:rsidRPr="00D6018C">
        <w:rPr>
          <w:rFonts w:hint="eastAsia"/>
          <w:b/>
          <w:sz w:val="44"/>
          <w:szCs w:val="44"/>
        </w:rPr>
        <w:t xml:space="preserve">   </w:t>
      </w:r>
      <w:r w:rsidRPr="00D6018C">
        <w:rPr>
          <w:rFonts w:hint="eastAsia"/>
          <w:b/>
          <w:sz w:val="44"/>
          <w:szCs w:val="44"/>
        </w:rPr>
        <w:t>卫生陶瓷</w:t>
      </w:r>
    </w:p>
    <w:p w:rsidR="00DA7FE4" w:rsidRPr="00D6018C" w:rsidRDefault="00D6018C" w:rsidP="00D6018C">
      <w:pPr>
        <w:jc w:val="center"/>
        <w:rPr>
          <w:b/>
          <w:sz w:val="44"/>
          <w:szCs w:val="44"/>
        </w:rPr>
      </w:pPr>
      <w:r w:rsidRPr="00D6018C">
        <w:rPr>
          <w:rFonts w:hint="eastAsia"/>
          <w:b/>
          <w:sz w:val="44"/>
          <w:szCs w:val="44"/>
        </w:rPr>
        <w:t>标准编制说明</w:t>
      </w:r>
    </w:p>
    <w:p w:rsidR="000C3DF0" w:rsidRDefault="000C3DF0" w:rsidP="00D33C0A">
      <w:pPr>
        <w:outlineLvl w:val="0"/>
        <w:rPr>
          <w:b/>
          <w:sz w:val="28"/>
          <w:szCs w:val="28"/>
        </w:rPr>
      </w:pPr>
    </w:p>
    <w:p w:rsidR="00DA7FE4" w:rsidRPr="00D6018C" w:rsidRDefault="00D6018C" w:rsidP="00D33C0A">
      <w:pPr>
        <w:outlineLvl w:val="0"/>
        <w:rPr>
          <w:b/>
          <w:sz w:val="28"/>
          <w:szCs w:val="28"/>
        </w:rPr>
      </w:pPr>
      <w:r w:rsidRPr="00D6018C">
        <w:rPr>
          <w:rFonts w:hint="eastAsia"/>
          <w:b/>
          <w:sz w:val="28"/>
          <w:szCs w:val="28"/>
        </w:rPr>
        <w:t>一、标准编制</w:t>
      </w:r>
      <w:r w:rsidR="002A1CAD">
        <w:rPr>
          <w:rFonts w:hint="eastAsia"/>
          <w:b/>
          <w:sz w:val="28"/>
          <w:szCs w:val="28"/>
        </w:rPr>
        <w:t>工作概况</w:t>
      </w:r>
    </w:p>
    <w:p w:rsidR="002A1CAD" w:rsidRDefault="002A1CAD" w:rsidP="002A1CAD">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1</w:t>
      </w:r>
      <w:r>
        <w:rPr>
          <w:rFonts w:ascii="Times New Roman" w:hAnsiTheme="minorEastAsia" w:cs="Times New Roman" w:hint="eastAsia"/>
          <w:color w:val="000000"/>
          <w:spacing w:val="10"/>
          <w:kern w:val="0"/>
          <w:sz w:val="24"/>
          <w:szCs w:val="24"/>
          <w:lang w:val="zh-TW"/>
        </w:rPr>
        <w:t>、工作背景</w:t>
      </w:r>
    </w:p>
    <w:p w:rsidR="002A1CAD" w:rsidRPr="00D33C0A" w:rsidRDefault="002A1CAD" w:rsidP="002A1CAD">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D33C0A">
        <w:rPr>
          <w:rFonts w:ascii="Times New Roman" w:hAnsiTheme="minorEastAsia" w:cs="Times New Roman"/>
          <w:color w:val="000000"/>
          <w:spacing w:val="10"/>
          <w:kern w:val="0"/>
          <w:sz w:val="24"/>
          <w:szCs w:val="24"/>
          <w:lang w:val="zh-TW" w:eastAsia="zh-TW"/>
        </w:rPr>
        <w:t>生态文明建设是顺应世界绿色潮流</w:t>
      </w:r>
      <w:r w:rsidRPr="00D33C0A">
        <w:rPr>
          <w:rFonts w:ascii="Times New Roman" w:hAnsiTheme="minorEastAsia" w:cs="Times New Roman"/>
          <w:color w:val="000000"/>
          <w:spacing w:val="10"/>
          <w:kern w:val="0"/>
          <w:sz w:val="24"/>
          <w:szCs w:val="24"/>
        </w:rPr>
        <w:t>，</w:t>
      </w:r>
      <w:r w:rsidRPr="00D33C0A">
        <w:rPr>
          <w:rFonts w:ascii="Times New Roman" w:hAnsiTheme="minorEastAsia" w:cs="Times New Roman"/>
          <w:color w:val="000000"/>
          <w:spacing w:val="10"/>
          <w:kern w:val="0"/>
          <w:sz w:val="24"/>
          <w:szCs w:val="24"/>
          <w:lang w:val="zh-TW" w:eastAsia="zh-TW"/>
        </w:rPr>
        <w:t>承担全球共同环境责任的必然趋势，也是</w:t>
      </w:r>
      <w:r>
        <w:rPr>
          <w:rFonts w:ascii="Times New Roman" w:hAnsi="Times New Roman" w:cs="Times New Roman" w:hint="eastAsia"/>
          <w:color w:val="000000"/>
          <w:spacing w:val="40"/>
          <w:kern w:val="0"/>
          <w:sz w:val="24"/>
          <w:szCs w:val="24"/>
          <w:lang w:val="zh-TW"/>
        </w:rPr>
        <w:t>“</w:t>
      </w:r>
      <w:r w:rsidRPr="00D33C0A">
        <w:rPr>
          <w:rFonts w:ascii="Times New Roman" w:hAnsiTheme="minorEastAsia" w:cs="Times New Roman"/>
          <w:color w:val="000000"/>
          <w:spacing w:val="10"/>
          <w:kern w:val="0"/>
          <w:sz w:val="24"/>
          <w:szCs w:val="24"/>
          <w:lang w:val="zh-TW" w:eastAsia="zh-TW"/>
        </w:rPr>
        <w:t>十三五</w:t>
      </w:r>
      <w:r>
        <w:rPr>
          <w:rFonts w:ascii="Times New Roman" w:hAnsi="Times New Roman" w:cs="Times New Roman" w:hint="eastAsia"/>
          <w:color w:val="000000"/>
          <w:spacing w:val="40"/>
          <w:kern w:val="0"/>
          <w:sz w:val="24"/>
          <w:szCs w:val="24"/>
          <w:lang w:val="zh-TW"/>
        </w:rPr>
        <w:t>”</w:t>
      </w:r>
      <w:r w:rsidRPr="00D33C0A">
        <w:rPr>
          <w:rFonts w:ascii="Times New Roman" w:hAnsiTheme="minorEastAsia" w:cs="Times New Roman"/>
          <w:color w:val="000000"/>
          <w:spacing w:val="10"/>
          <w:kern w:val="0"/>
          <w:sz w:val="24"/>
          <w:szCs w:val="24"/>
          <w:lang w:val="zh-TW" w:eastAsia="zh-TW"/>
        </w:rPr>
        <w:t>规划发展的重要目标之一。</w:t>
      </w:r>
      <w:r w:rsidRPr="00D33C0A">
        <w:rPr>
          <w:rFonts w:ascii="Times New Roman" w:hAnsi="Times New Roman" w:cs="Times New Roman"/>
          <w:color w:val="000000"/>
          <w:spacing w:val="40"/>
          <w:kern w:val="0"/>
          <w:sz w:val="24"/>
          <w:szCs w:val="24"/>
          <w:lang w:val="zh-TW" w:eastAsia="zh-TW"/>
        </w:rPr>
        <w:t>2015</w:t>
      </w:r>
      <w:r w:rsidRPr="00D33C0A">
        <w:rPr>
          <w:rFonts w:ascii="Times New Roman" w:hAnsiTheme="minorEastAsia" w:cs="Times New Roman"/>
          <w:color w:val="000000"/>
          <w:spacing w:val="10"/>
          <w:kern w:val="0"/>
          <w:sz w:val="24"/>
          <w:szCs w:val="24"/>
          <w:lang w:val="zh-TW" w:eastAsia="zh-TW"/>
        </w:rPr>
        <w:t>年，习近平总书记提出了</w:t>
      </w:r>
      <w:r>
        <w:rPr>
          <w:rFonts w:ascii="Times New Roman" w:hAnsi="Times New Roman" w:cs="Times New Roman" w:hint="eastAsia"/>
          <w:color w:val="000000"/>
          <w:spacing w:val="40"/>
          <w:kern w:val="0"/>
          <w:sz w:val="24"/>
          <w:szCs w:val="24"/>
          <w:lang w:val="zh-TW"/>
        </w:rPr>
        <w:t>“</w:t>
      </w:r>
      <w:r w:rsidRPr="00D33C0A">
        <w:rPr>
          <w:rFonts w:ascii="Times New Roman" w:hAnsiTheme="minorEastAsia" w:cs="Times New Roman"/>
          <w:color w:val="000000"/>
          <w:spacing w:val="10"/>
          <w:kern w:val="0"/>
          <w:sz w:val="24"/>
          <w:szCs w:val="24"/>
          <w:lang w:val="zh-TW" w:eastAsia="zh-TW"/>
        </w:rPr>
        <w:t>供给侧结构性改革</w:t>
      </w:r>
      <w:r>
        <w:rPr>
          <w:rFonts w:ascii="Times New Roman" w:hAnsi="Times New Roman" w:cs="Times New Roman" w:hint="eastAsia"/>
          <w:color w:val="000000"/>
          <w:spacing w:val="40"/>
          <w:kern w:val="0"/>
          <w:sz w:val="24"/>
          <w:szCs w:val="24"/>
          <w:lang w:val="zh-TW"/>
        </w:rPr>
        <w:t>”</w:t>
      </w:r>
      <w:r w:rsidRPr="00D33C0A">
        <w:rPr>
          <w:rFonts w:ascii="Times New Roman" w:hAnsiTheme="minorEastAsia" w:cs="Times New Roman"/>
          <w:color w:val="000000"/>
          <w:spacing w:val="10"/>
          <w:kern w:val="0"/>
          <w:sz w:val="24"/>
          <w:szCs w:val="24"/>
          <w:lang w:val="zh-TW" w:eastAsia="zh-TW"/>
        </w:rPr>
        <w:t>重大目标，要求用改革的办法推进结构调整，矫正资源配置</w:t>
      </w:r>
      <w:r>
        <w:rPr>
          <w:rFonts w:ascii="Times New Roman" w:hAnsiTheme="minorEastAsia" w:cs="Times New Roman" w:hint="eastAsia"/>
          <w:color w:val="000000"/>
          <w:spacing w:val="10"/>
          <w:kern w:val="0"/>
          <w:sz w:val="24"/>
          <w:szCs w:val="24"/>
          <w:lang w:val="zh-TW"/>
        </w:rPr>
        <w:t>扭曲</w:t>
      </w:r>
      <w:r w:rsidRPr="00D33C0A">
        <w:rPr>
          <w:rFonts w:ascii="Times New Roman" w:hAnsiTheme="minorEastAsia" w:cs="Times New Roman"/>
          <w:color w:val="000000"/>
          <w:spacing w:val="10"/>
          <w:kern w:val="0"/>
          <w:sz w:val="24"/>
          <w:szCs w:val="24"/>
          <w:lang w:val="zh-TW" w:eastAsia="zh-TW"/>
        </w:rPr>
        <w:t>，扩大有效供给，提高全要素生产率，促进经济社会持续、健康发展。而大力发展绿色设计与制造技术和产品，促进消费模式转变，正是供给侧改革的关键。国务院发布的《国务院关于积极发挥新消费引领作用、加快培育形成新供给新动力的指导意见》，将绿色消费作为推进供给侧改革和消费升级的重点领域和方向之一，并提出全面提高标准化水平</w:t>
      </w:r>
      <w:r w:rsidRPr="00D33C0A">
        <w:rPr>
          <w:rFonts w:ascii="Times New Roman" w:hAnsiTheme="minorEastAsia" w:cs="Times New Roman"/>
          <w:color w:val="000000"/>
          <w:spacing w:val="10"/>
          <w:kern w:val="0"/>
          <w:sz w:val="24"/>
          <w:szCs w:val="24"/>
        </w:rPr>
        <w:t>，</w:t>
      </w:r>
      <w:r w:rsidRPr="00D33C0A">
        <w:rPr>
          <w:rFonts w:ascii="Times New Roman" w:hAnsiTheme="minorEastAsia" w:cs="Times New Roman"/>
          <w:color w:val="000000"/>
          <w:spacing w:val="10"/>
          <w:kern w:val="0"/>
          <w:sz w:val="24"/>
          <w:szCs w:val="24"/>
          <w:lang w:val="zh-TW" w:eastAsia="zh-TW"/>
        </w:rPr>
        <w:t>加快制定和完善重点领域及新兴业态的相关标准。如何利用标准化手段，提高绿色供给，引领绿色消费</w:t>
      </w:r>
      <w:r w:rsidRPr="00D33C0A">
        <w:rPr>
          <w:rFonts w:ascii="Times New Roman" w:hAnsiTheme="minorEastAsia" w:cs="Times New Roman"/>
          <w:color w:val="000000"/>
          <w:spacing w:val="10"/>
          <w:kern w:val="0"/>
          <w:sz w:val="24"/>
          <w:szCs w:val="24"/>
        </w:rPr>
        <w:t>，</w:t>
      </w:r>
      <w:r w:rsidRPr="00D33C0A">
        <w:rPr>
          <w:rFonts w:ascii="Times New Roman" w:hAnsiTheme="minorEastAsia" w:cs="Times New Roman"/>
          <w:color w:val="000000"/>
          <w:spacing w:val="10"/>
          <w:kern w:val="0"/>
          <w:sz w:val="24"/>
          <w:szCs w:val="24"/>
          <w:lang w:val="zh-TW" w:eastAsia="zh-TW"/>
        </w:rPr>
        <w:t>推进供给侧结构性改革，成为现阶段标准化体系建设的重要任务。《中国制造</w:t>
      </w:r>
      <w:r w:rsidRPr="00D33C0A">
        <w:rPr>
          <w:rFonts w:ascii="Times New Roman" w:hAnsi="Times New Roman" w:cs="Times New Roman"/>
          <w:color w:val="000000"/>
          <w:spacing w:val="40"/>
          <w:kern w:val="0"/>
          <w:sz w:val="24"/>
          <w:szCs w:val="24"/>
          <w:lang w:val="zh-TW" w:eastAsia="zh-TW"/>
        </w:rPr>
        <w:t>2025</w:t>
      </w:r>
      <w:r w:rsidRPr="00D33C0A">
        <w:rPr>
          <w:rFonts w:ascii="Times New Roman" w:hAnsiTheme="minorEastAsia" w:cs="Times New Roman"/>
          <w:color w:val="000000"/>
          <w:spacing w:val="-20"/>
          <w:kern w:val="0"/>
          <w:sz w:val="24"/>
          <w:szCs w:val="24"/>
          <w:lang w:val="zh-TW" w:eastAsia="zh-TW"/>
        </w:rPr>
        <w:t>》、《生态文明</w:t>
      </w:r>
      <w:r w:rsidRPr="00D33C0A">
        <w:rPr>
          <w:rFonts w:ascii="Times New Roman" w:hAnsi="Times New Roman" w:cs="Times New Roman"/>
          <w:color w:val="000000"/>
          <w:spacing w:val="-20"/>
          <w:kern w:val="0"/>
          <w:sz w:val="24"/>
          <w:szCs w:val="24"/>
          <w:lang w:val="zh-TW" w:eastAsia="zh-TW"/>
        </w:rPr>
        <w:t xml:space="preserve"> </w:t>
      </w:r>
      <w:r w:rsidRPr="00D33C0A">
        <w:rPr>
          <w:rFonts w:ascii="Times New Roman" w:hAnsiTheme="minorEastAsia" w:cs="Times New Roman"/>
          <w:color w:val="000000"/>
          <w:spacing w:val="10"/>
          <w:kern w:val="0"/>
          <w:sz w:val="24"/>
          <w:szCs w:val="24"/>
          <w:lang w:val="zh-TW" w:eastAsia="zh-TW"/>
        </w:rPr>
        <w:t>体制改革总体方案》、《关于加快推进生态文明建设的意见》等重要文件中也反复强调了绿色化发展在未来国民经济和社会生活中的重要作用，并提出建立统一的绿色产品标准、认证、标识等体系的相关要求。中央全面深化改革领导小组将制定绿色产品标准、认证、标识整合方案列为</w:t>
      </w:r>
      <w:r w:rsidRPr="00D33C0A">
        <w:rPr>
          <w:rFonts w:ascii="Times New Roman" w:hAnsi="Times New Roman" w:cs="Times New Roman"/>
          <w:color w:val="000000"/>
          <w:spacing w:val="40"/>
          <w:kern w:val="0"/>
          <w:sz w:val="24"/>
          <w:szCs w:val="24"/>
          <w:lang w:val="zh-TW" w:eastAsia="zh-TW"/>
        </w:rPr>
        <w:t>2016</w:t>
      </w:r>
      <w:r w:rsidRPr="00D33C0A">
        <w:rPr>
          <w:rFonts w:ascii="Times New Roman" w:hAnsiTheme="minorEastAsia" w:cs="Times New Roman"/>
          <w:color w:val="000000"/>
          <w:spacing w:val="10"/>
          <w:kern w:val="0"/>
          <w:sz w:val="24"/>
          <w:szCs w:val="24"/>
          <w:lang w:val="zh-TW" w:eastAsia="zh-TW"/>
        </w:rPr>
        <w:t>年重点改革任务。为更好的落实《生态文明体制总体改革方案》和《深化标准化工作改革方案》有关要</w:t>
      </w:r>
      <w:r w:rsidRPr="00D33C0A">
        <w:rPr>
          <w:rFonts w:ascii="Times New Roman" w:hAnsiTheme="minorEastAsia" w:cs="Times New Roman" w:hint="eastAsia"/>
          <w:color w:val="000000"/>
          <w:spacing w:val="10"/>
          <w:kern w:val="0"/>
          <w:sz w:val="24"/>
          <w:szCs w:val="24"/>
          <w:lang w:val="zh-TW" w:eastAsia="zh-TW"/>
        </w:rPr>
        <w:t>求，推动绿色产品标准体系建设，引领绿色设计、绿色制造与绿色产品评价工作，加快绿色产品标准与绿色产品供给，</w:t>
      </w:r>
      <w:r w:rsidRPr="00EE6C31">
        <w:rPr>
          <w:rFonts w:ascii="Times New Roman" w:hAnsiTheme="minorEastAsia" w:cs="Times New Roman" w:hint="eastAsia"/>
          <w:color w:val="000000"/>
          <w:spacing w:val="10"/>
          <w:kern w:val="0"/>
          <w:sz w:val="24"/>
          <w:szCs w:val="24"/>
          <w:lang w:val="zh-TW" w:eastAsia="zh-TW"/>
        </w:rPr>
        <w:t>国家标准化管理委员会</w:t>
      </w:r>
      <w:r w:rsidRPr="00D33C0A">
        <w:rPr>
          <w:rFonts w:ascii="Times New Roman" w:hAnsiTheme="minorEastAsia" w:cs="Times New Roman" w:hint="eastAsia"/>
          <w:color w:val="000000"/>
          <w:spacing w:val="10"/>
          <w:kern w:val="0"/>
          <w:sz w:val="24"/>
          <w:szCs w:val="24"/>
          <w:lang w:val="zh-TW" w:eastAsia="zh-TW"/>
        </w:rPr>
        <w:t>研究构建绿色产品标准体系框架和探索绿色产品标准的研制思路，加快推进绿色产品标准的研制进程。</w:t>
      </w:r>
    </w:p>
    <w:p w:rsidR="002A1CAD" w:rsidRDefault="002A1CAD" w:rsidP="00D33C0A">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2</w:t>
      </w:r>
      <w:r>
        <w:rPr>
          <w:rFonts w:ascii="Times New Roman" w:hAnsiTheme="minorEastAsia" w:cs="Times New Roman" w:hint="eastAsia"/>
          <w:color w:val="000000"/>
          <w:spacing w:val="10"/>
          <w:kern w:val="0"/>
          <w:sz w:val="24"/>
          <w:szCs w:val="24"/>
          <w:lang w:val="zh-TW"/>
        </w:rPr>
        <w:t>、任务来源</w:t>
      </w:r>
    </w:p>
    <w:p w:rsidR="00296408" w:rsidRPr="00296408" w:rsidRDefault="00296408" w:rsidP="00296408">
      <w:pPr>
        <w:spacing w:line="360" w:lineRule="auto"/>
        <w:ind w:firstLineChars="218" w:firstLine="567"/>
        <w:jc w:val="left"/>
        <w:rPr>
          <w:rFonts w:ascii="Times New Roman" w:hAnsiTheme="minorEastAsia" w:cs="Times New Roman"/>
          <w:color w:val="000000"/>
          <w:spacing w:val="10"/>
          <w:kern w:val="0"/>
          <w:sz w:val="24"/>
          <w:szCs w:val="24"/>
        </w:rPr>
      </w:pPr>
      <w:r w:rsidRPr="00296408">
        <w:rPr>
          <w:rFonts w:ascii="Times New Roman" w:hAnsiTheme="minorEastAsia" w:cs="Times New Roman" w:hint="eastAsia"/>
          <w:color w:val="000000"/>
          <w:spacing w:val="10"/>
          <w:kern w:val="0"/>
          <w:sz w:val="24"/>
          <w:szCs w:val="24"/>
        </w:rPr>
        <w:t>2016</w:t>
      </w:r>
      <w:r w:rsidRPr="00296408">
        <w:rPr>
          <w:rFonts w:ascii="Times New Roman" w:hAnsiTheme="minorEastAsia" w:cs="Times New Roman" w:hint="eastAsia"/>
          <w:color w:val="000000"/>
          <w:spacing w:val="10"/>
          <w:kern w:val="0"/>
          <w:sz w:val="24"/>
          <w:szCs w:val="24"/>
        </w:rPr>
        <w:t>年</w:t>
      </w:r>
      <w:r w:rsidRPr="00296408">
        <w:rPr>
          <w:rFonts w:ascii="Times New Roman" w:hAnsiTheme="minorEastAsia" w:cs="Times New Roman" w:hint="eastAsia"/>
          <w:color w:val="000000"/>
          <w:spacing w:val="10"/>
          <w:kern w:val="0"/>
          <w:sz w:val="24"/>
          <w:szCs w:val="24"/>
        </w:rPr>
        <w:t>9</w:t>
      </w:r>
      <w:r w:rsidRPr="00296408">
        <w:rPr>
          <w:rFonts w:ascii="Times New Roman" w:hAnsiTheme="minorEastAsia" w:cs="Times New Roman" w:hint="eastAsia"/>
          <w:color w:val="000000"/>
          <w:spacing w:val="10"/>
          <w:kern w:val="0"/>
          <w:sz w:val="24"/>
          <w:szCs w:val="24"/>
        </w:rPr>
        <w:t>月</w:t>
      </w:r>
      <w:r w:rsidRPr="00296408">
        <w:rPr>
          <w:rFonts w:ascii="Times New Roman" w:hAnsiTheme="minorEastAsia" w:cs="Times New Roman" w:hint="eastAsia"/>
          <w:color w:val="000000"/>
          <w:spacing w:val="10"/>
          <w:kern w:val="0"/>
          <w:sz w:val="24"/>
          <w:szCs w:val="24"/>
        </w:rPr>
        <w:t>20</w:t>
      </w:r>
      <w:r w:rsidRPr="00296408">
        <w:rPr>
          <w:rFonts w:ascii="Times New Roman" w:hAnsiTheme="minorEastAsia" w:cs="Times New Roman" w:hint="eastAsia"/>
          <w:color w:val="000000"/>
          <w:spacing w:val="10"/>
          <w:kern w:val="0"/>
          <w:sz w:val="24"/>
          <w:szCs w:val="24"/>
        </w:rPr>
        <w:t>日，国标委综合</w:t>
      </w:r>
      <w:r w:rsidRPr="00296408">
        <w:rPr>
          <w:rFonts w:ascii="Times New Roman" w:hAnsiTheme="minorEastAsia" w:cs="Times New Roman" w:hint="eastAsia"/>
          <w:color w:val="000000"/>
          <w:spacing w:val="10"/>
          <w:kern w:val="0"/>
          <w:sz w:val="24"/>
          <w:szCs w:val="24"/>
        </w:rPr>
        <w:t>[2016]60</w:t>
      </w:r>
      <w:r w:rsidRPr="00296408">
        <w:rPr>
          <w:rFonts w:ascii="Times New Roman" w:hAnsiTheme="minorEastAsia" w:cs="Times New Roman" w:hint="eastAsia"/>
          <w:color w:val="000000"/>
          <w:spacing w:val="10"/>
          <w:kern w:val="0"/>
          <w:sz w:val="24"/>
          <w:szCs w:val="24"/>
        </w:rPr>
        <w:t>号《国家标准委关于下达</w:t>
      </w:r>
      <w:r w:rsidRPr="00296408">
        <w:rPr>
          <w:rFonts w:ascii="Times New Roman" w:hAnsiTheme="minorEastAsia" w:cs="Times New Roman" w:hint="eastAsia"/>
          <w:color w:val="000000"/>
          <w:spacing w:val="10"/>
          <w:kern w:val="0"/>
          <w:sz w:val="24"/>
          <w:szCs w:val="24"/>
        </w:rPr>
        <w:t>2016</w:t>
      </w:r>
      <w:r w:rsidRPr="00296408">
        <w:rPr>
          <w:rFonts w:ascii="Times New Roman" w:hAnsiTheme="minorEastAsia" w:cs="Times New Roman" w:hint="eastAsia"/>
          <w:color w:val="000000"/>
          <w:spacing w:val="10"/>
          <w:kern w:val="0"/>
          <w:sz w:val="24"/>
          <w:szCs w:val="24"/>
        </w:rPr>
        <w:t>年第二批国家标准制修订计划的通知》下达了《绿色建材评价技术要求</w:t>
      </w:r>
      <w:r w:rsidR="005F3AB6">
        <w:rPr>
          <w:rFonts w:ascii="Times New Roman" w:hAnsiTheme="minorEastAsia" w:cs="Times New Roman" w:hint="eastAsia"/>
          <w:color w:val="000000"/>
          <w:spacing w:val="10"/>
          <w:kern w:val="0"/>
          <w:sz w:val="24"/>
          <w:szCs w:val="24"/>
        </w:rPr>
        <w:t xml:space="preserve"> </w:t>
      </w:r>
      <w:r w:rsidR="005F3AB6">
        <w:rPr>
          <w:rFonts w:ascii="Times New Roman" w:hAnsiTheme="minorEastAsia" w:cs="Times New Roman" w:hint="eastAsia"/>
          <w:color w:val="000000"/>
          <w:spacing w:val="10"/>
          <w:kern w:val="0"/>
          <w:sz w:val="24"/>
          <w:szCs w:val="24"/>
        </w:rPr>
        <w:t>卫</w:t>
      </w:r>
      <w:r w:rsidR="005F3AB6">
        <w:rPr>
          <w:rFonts w:ascii="Times New Roman" w:hAnsiTheme="minorEastAsia" w:cs="Times New Roman" w:hint="eastAsia"/>
          <w:color w:val="000000"/>
          <w:spacing w:val="10"/>
          <w:kern w:val="0"/>
          <w:sz w:val="24"/>
          <w:szCs w:val="24"/>
        </w:rPr>
        <w:lastRenderedPageBreak/>
        <w:t>视陶瓷</w:t>
      </w:r>
      <w:r w:rsidRPr="00296408">
        <w:rPr>
          <w:rFonts w:ascii="Times New Roman" w:hAnsiTheme="minorEastAsia" w:cs="Times New Roman" w:hint="eastAsia"/>
          <w:color w:val="000000"/>
          <w:spacing w:val="10"/>
          <w:kern w:val="0"/>
          <w:sz w:val="24"/>
          <w:szCs w:val="24"/>
        </w:rPr>
        <w:t>)</w:t>
      </w:r>
      <w:r w:rsidRPr="00296408">
        <w:rPr>
          <w:rFonts w:ascii="Times New Roman" w:hAnsiTheme="minorEastAsia" w:cs="Times New Roman" w:hint="eastAsia"/>
          <w:color w:val="000000"/>
          <w:spacing w:val="10"/>
          <w:kern w:val="0"/>
          <w:sz w:val="24"/>
          <w:szCs w:val="24"/>
        </w:rPr>
        <w:t>》的国家标准制定计划，计划编号为</w:t>
      </w:r>
      <w:r w:rsidRPr="00296408">
        <w:rPr>
          <w:rFonts w:ascii="Times New Roman" w:hAnsiTheme="minorEastAsia" w:cs="Times New Roman" w:hint="eastAsia"/>
          <w:color w:val="000000"/>
          <w:spacing w:val="10"/>
          <w:kern w:val="0"/>
          <w:sz w:val="24"/>
          <w:szCs w:val="24"/>
        </w:rPr>
        <w:t>2016091</w:t>
      </w:r>
      <w:r w:rsidR="00652F64">
        <w:rPr>
          <w:rFonts w:ascii="Times New Roman" w:hAnsiTheme="minorEastAsia" w:cs="Times New Roman" w:hint="eastAsia"/>
          <w:color w:val="000000"/>
          <w:spacing w:val="10"/>
          <w:kern w:val="0"/>
          <w:sz w:val="24"/>
          <w:szCs w:val="24"/>
        </w:rPr>
        <w:t>6</w:t>
      </w:r>
      <w:r w:rsidRPr="00296408">
        <w:rPr>
          <w:rFonts w:ascii="Times New Roman" w:hAnsiTheme="minorEastAsia" w:cs="Times New Roman" w:hint="eastAsia"/>
          <w:color w:val="000000"/>
          <w:spacing w:val="10"/>
          <w:kern w:val="0"/>
          <w:sz w:val="24"/>
          <w:szCs w:val="24"/>
        </w:rPr>
        <w:t>-T-609</w:t>
      </w:r>
      <w:r w:rsidRPr="00296408">
        <w:rPr>
          <w:rFonts w:ascii="Times New Roman" w:hAnsiTheme="minorEastAsia" w:cs="Times New Roman" w:hint="eastAsia"/>
          <w:color w:val="000000"/>
          <w:spacing w:val="10"/>
          <w:kern w:val="0"/>
          <w:sz w:val="24"/>
          <w:szCs w:val="24"/>
        </w:rPr>
        <w:t>。本标准由中国建筑材料联合会提出，全国建筑卫生陶瓷标准化技术委员会归口，国家建筑卫生陶瓷质量监督检验中心负责起草。</w:t>
      </w:r>
    </w:p>
    <w:p w:rsidR="002A1CAD" w:rsidRDefault="002A1CAD" w:rsidP="00D33C0A">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3</w:t>
      </w:r>
      <w:r>
        <w:rPr>
          <w:rFonts w:ascii="Times New Roman" w:hAnsiTheme="minorEastAsia" w:cs="Times New Roman" w:hint="eastAsia"/>
          <w:color w:val="000000"/>
          <w:spacing w:val="10"/>
          <w:kern w:val="0"/>
          <w:sz w:val="24"/>
          <w:szCs w:val="24"/>
          <w:lang w:val="zh-TW"/>
        </w:rPr>
        <w:t>、承担单位</w:t>
      </w:r>
    </w:p>
    <w:p w:rsidR="002A1CAD" w:rsidRDefault="002A1CAD" w:rsidP="00D33C0A">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国家建筑卫生陶瓷质量监督检验中心</w:t>
      </w:r>
      <w:r w:rsidR="00D04096">
        <w:rPr>
          <w:rFonts w:ascii="Times New Roman" w:hAnsiTheme="minorEastAsia" w:cs="Times New Roman" w:hint="eastAsia"/>
          <w:color w:val="000000"/>
          <w:spacing w:val="10"/>
          <w:kern w:val="0"/>
          <w:sz w:val="24"/>
          <w:szCs w:val="24"/>
          <w:lang w:val="zh-TW"/>
        </w:rPr>
        <w:t>。</w:t>
      </w:r>
    </w:p>
    <w:p w:rsidR="00D6018C" w:rsidRDefault="00D6018C"/>
    <w:p w:rsidR="00D6018C" w:rsidRDefault="00D6018C" w:rsidP="00D33C0A">
      <w:pPr>
        <w:outlineLvl w:val="0"/>
        <w:rPr>
          <w:b/>
          <w:sz w:val="28"/>
          <w:szCs w:val="28"/>
        </w:rPr>
      </w:pPr>
      <w:r>
        <w:rPr>
          <w:rFonts w:hint="eastAsia"/>
          <w:b/>
          <w:sz w:val="28"/>
          <w:szCs w:val="28"/>
        </w:rPr>
        <w:t>二</w:t>
      </w:r>
      <w:r w:rsidRPr="00D6018C">
        <w:rPr>
          <w:rFonts w:hint="eastAsia"/>
          <w:b/>
          <w:sz w:val="28"/>
          <w:szCs w:val="28"/>
        </w:rPr>
        <w:t>、标准编制</w:t>
      </w:r>
      <w:r w:rsidR="00FB0678">
        <w:rPr>
          <w:rFonts w:hint="eastAsia"/>
          <w:b/>
          <w:sz w:val="28"/>
          <w:szCs w:val="28"/>
        </w:rPr>
        <w:t>过程</w:t>
      </w:r>
    </w:p>
    <w:p w:rsidR="00D04096" w:rsidRDefault="00D04096" w:rsidP="0040335A">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标准项目下达后，标准负责起草单位国家建筑卫生陶瓷质量监督检验中心于</w:t>
      </w:r>
      <w:r>
        <w:rPr>
          <w:rFonts w:ascii="Times New Roman" w:hAnsiTheme="minorEastAsia" w:cs="Times New Roman" w:hint="eastAsia"/>
          <w:color w:val="000000"/>
          <w:spacing w:val="10"/>
          <w:kern w:val="0"/>
          <w:sz w:val="24"/>
          <w:szCs w:val="24"/>
          <w:lang w:val="zh-TW"/>
        </w:rPr>
        <w:t>2017</w:t>
      </w:r>
      <w:r>
        <w:rPr>
          <w:rFonts w:ascii="Times New Roman" w:hAnsiTheme="minorEastAsia" w:cs="Times New Roman" w:hint="eastAsia"/>
          <w:color w:val="000000"/>
          <w:spacing w:val="10"/>
          <w:kern w:val="0"/>
          <w:sz w:val="24"/>
          <w:szCs w:val="24"/>
          <w:lang w:val="zh-TW"/>
        </w:rPr>
        <w:t>年</w:t>
      </w:r>
      <w:r>
        <w:rPr>
          <w:rFonts w:ascii="Times New Roman" w:hAnsiTheme="minorEastAsia" w:cs="Times New Roman" w:hint="eastAsia"/>
          <w:color w:val="000000"/>
          <w:spacing w:val="10"/>
          <w:kern w:val="0"/>
          <w:sz w:val="24"/>
          <w:szCs w:val="24"/>
          <w:lang w:val="zh-TW"/>
        </w:rPr>
        <w:t>1</w:t>
      </w:r>
      <w:r>
        <w:rPr>
          <w:rFonts w:ascii="Times New Roman" w:hAnsiTheme="minorEastAsia" w:cs="Times New Roman" w:hint="eastAsia"/>
          <w:color w:val="000000"/>
          <w:spacing w:val="10"/>
          <w:kern w:val="0"/>
          <w:sz w:val="24"/>
          <w:szCs w:val="24"/>
          <w:lang w:val="zh-TW"/>
        </w:rPr>
        <w:t>月成立了标准起草工作小组。工作组首先通过会议座谈、走访、查阅资料等多种方式开展调研，收集国家相关政策和法律法规、深入了解我国卫生陶瓷行业发展和绿色产品技术水平提升的情况，了解行业内绿色产品前期评价工作中存在的争议和主要矛盾，收集并翻译国外先进国家相关标准，研究国内外先进标准技术的变化，在对国内外情况汇总分析的基础上，制定了验证试验方案，针对性的进行了验证试验，同时还</w:t>
      </w:r>
      <w:r w:rsidR="00EE6C31">
        <w:rPr>
          <w:rFonts w:ascii="Times New Roman" w:hAnsiTheme="minorEastAsia" w:cs="Times New Roman" w:hint="eastAsia"/>
          <w:color w:val="000000"/>
          <w:spacing w:val="10"/>
          <w:kern w:val="0"/>
          <w:sz w:val="24"/>
          <w:szCs w:val="24"/>
          <w:lang w:val="zh-TW"/>
        </w:rPr>
        <w:t>将</w:t>
      </w:r>
      <w:r>
        <w:rPr>
          <w:rFonts w:ascii="Times New Roman" w:hAnsiTheme="minorEastAsia" w:cs="Times New Roman" w:hint="eastAsia"/>
          <w:color w:val="000000"/>
          <w:spacing w:val="10"/>
          <w:kern w:val="0"/>
          <w:sz w:val="24"/>
          <w:szCs w:val="24"/>
          <w:lang w:val="zh-TW"/>
        </w:rPr>
        <w:t>进行了以下工作：</w:t>
      </w:r>
    </w:p>
    <w:p w:rsidR="0040335A" w:rsidRPr="0040335A" w:rsidRDefault="0040335A" w:rsidP="0040335A">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40335A">
        <w:rPr>
          <w:rFonts w:ascii="Times New Roman" w:hAnsiTheme="minorEastAsia" w:cs="Times New Roman"/>
          <w:color w:val="000000"/>
          <w:spacing w:val="10"/>
          <w:kern w:val="0"/>
          <w:sz w:val="24"/>
          <w:szCs w:val="24"/>
          <w:lang w:val="zh-TW" w:eastAsia="zh-TW"/>
        </w:rPr>
        <w:t>20</w:t>
      </w:r>
      <w:r>
        <w:rPr>
          <w:rFonts w:ascii="Times New Roman" w:hAnsiTheme="minorEastAsia" w:cs="Times New Roman" w:hint="eastAsia"/>
          <w:color w:val="000000"/>
          <w:spacing w:val="10"/>
          <w:kern w:val="0"/>
          <w:sz w:val="24"/>
          <w:szCs w:val="24"/>
          <w:lang w:val="zh-TW"/>
        </w:rPr>
        <w:t>1</w:t>
      </w:r>
      <w:r w:rsidRPr="0040335A">
        <w:rPr>
          <w:rFonts w:ascii="Times New Roman" w:hAnsiTheme="minorEastAsia" w:cs="Times New Roman" w:hint="eastAsia"/>
          <w:color w:val="000000"/>
          <w:spacing w:val="10"/>
          <w:kern w:val="0"/>
          <w:sz w:val="24"/>
          <w:szCs w:val="24"/>
          <w:lang w:val="zh-TW" w:eastAsia="zh-TW"/>
        </w:rPr>
        <w:t>7</w:t>
      </w:r>
      <w:r w:rsidRPr="0040335A">
        <w:rPr>
          <w:rFonts w:ascii="Times New Roman" w:hAnsiTheme="minorEastAsia" w:cs="Times New Roman" w:hint="eastAsia"/>
          <w:color w:val="000000"/>
          <w:spacing w:val="10"/>
          <w:kern w:val="0"/>
          <w:sz w:val="24"/>
          <w:szCs w:val="24"/>
          <w:lang w:val="zh-TW" w:eastAsia="zh-TW"/>
        </w:rPr>
        <w:t>年</w:t>
      </w:r>
      <w:r w:rsidRPr="0040335A">
        <w:rPr>
          <w:rFonts w:ascii="Times New Roman" w:hAnsiTheme="minorEastAsia" w:cs="Times New Roman" w:hint="eastAsia"/>
          <w:color w:val="000000"/>
          <w:spacing w:val="10"/>
          <w:kern w:val="0"/>
          <w:sz w:val="24"/>
          <w:szCs w:val="24"/>
          <w:lang w:val="zh-TW" w:eastAsia="zh-TW"/>
        </w:rPr>
        <w:t>3</w:t>
      </w:r>
      <w:r w:rsidRPr="0040335A">
        <w:rPr>
          <w:rFonts w:ascii="Times New Roman" w:hAnsiTheme="minorEastAsia" w:cs="Times New Roman" w:hint="eastAsia"/>
          <w:color w:val="000000"/>
          <w:spacing w:val="10"/>
          <w:kern w:val="0"/>
          <w:sz w:val="24"/>
          <w:szCs w:val="24"/>
          <w:lang w:val="zh-TW" w:eastAsia="zh-TW"/>
        </w:rPr>
        <w:t>月，围绕卫生陶瓷产品</w:t>
      </w:r>
      <w:r w:rsidR="00D04096">
        <w:rPr>
          <w:rFonts w:ascii="Times New Roman" w:hAnsiTheme="minorEastAsia" w:cs="Times New Roman" w:hint="eastAsia"/>
          <w:color w:val="000000"/>
          <w:spacing w:val="10"/>
          <w:kern w:val="0"/>
          <w:sz w:val="24"/>
          <w:szCs w:val="24"/>
          <w:lang w:val="zh-TW"/>
        </w:rPr>
        <w:t>，</w:t>
      </w:r>
      <w:r w:rsidRPr="0040335A">
        <w:rPr>
          <w:rFonts w:ascii="Times New Roman" w:hAnsiTheme="minorEastAsia" w:cs="Times New Roman" w:hint="eastAsia"/>
          <w:color w:val="000000"/>
          <w:spacing w:val="10"/>
          <w:kern w:val="0"/>
          <w:sz w:val="24"/>
          <w:szCs w:val="24"/>
          <w:lang w:val="zh-TW" w:eastAsia="zh-TW"/>
        </w:rPr>
        <w:t>绿色产品评价，开展了行业调研，</w:t>
      </w:r>
      <w:r w:rsidR="003C5657" w:rsidRPr="0040335A">
        <w:rPr>
          <w:rFonts w:ascii="Times New Roman" w:hAnsiTheme="minorEastAsia" w:cs="Times New Roman" w:hint="eastAsia"/>
          <w:color w:val="000000"/>
          <w:spacing w:val="10"/>
          <w:kern w:val="0"/>
          <w:sz w:val="24"/>
          <w:szCs w:val="24"/>
          <w:lang w:val="zh-TW" w:eastAsia="zh-TW"/>
        </w:rPr>
        <w:t>在调研和资料分析的基础上形成标准框架，并在内部进行了多次专家研讨形成标准草案。</w:t>
      </w:r>
    </w:p>
    <w:p w:rsidR="0040335A" w:rsidRPr="0040335A" w:rsidRDefault="0040335A" w:rsidP="003C5657">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40335A">
        <w:rPr>
          <w:rFonts w:ascii="Times New Roman" w:hAnsiTheme="minorEastAsia" w:cs="Times New Roman"/>
          <w:color w:val="000000"/>
          <w:spacing w:val="10"/>
          <w:kern w:val="0"/>
          <w:sz w:val="24"/>
          <w:szCs w:val="24"/>
          <w:lang w:val="zh-TW" w:eastAsia="zh-TW"/>
        </w:rPr>
        <w:t>201</w:t>
      </w:r>
      <w:r w:rsidR="00477AA5" w:rsidRPr="003C5657">
        <w:rPr>
          <w:rFonts w:ascii="Times New Roman" w:hAnsiTheme="minorEastAsia" w:cs="Times New Roman" w:hint="eastAsia"/>
          <w:color w:val="000000"/>
          <w:spacing w:val="10"/>
          <w:kern w:val="0"/>
          <w:sz w:val="24"/>
          <w:szCs w:val="24"/>
          <w:lang w:val="zh-TW" w:eastAsia="zh-TW"/>
        </w:rPr>
        <w:t>7</w:t>
      </w:r>
      <w:r w:rsidRPr="0040335A">
        <w:rPr>
          <w:rFonts w:ascii="Times New Roman" w:hAnsiTheme="minorEastAsia" w:cs="Times New Roman" w:hint="eastAsia"/>
          <w:color w:val="000000"/>
          <w:spacing w:val="10"/>
          <w:kern w:val="0"/>
          <w:sz w:val="24"/>
          <w:szCs w:val="24"/>
          <w:lang w:val="zh-TW" w:eastAsia="zh-TW"/>
        </w:rPr>
        <w:t>年</w:t>
      </w:r>
      <w:r w:rsidR="00477AA5" w:rsidRPr="003C5657">
        <w:rPr>
          <w:rFonts w:ascii="Times New Roman" w:hAnsiTheme="minorEastAsia" w:cs="Times New Roman" w:hint="eastAsia"/>
          <w:color w:val="000000"/>
          <w:spacing w:val="10"/>
          <w:kern w:val="0"/>
          <w:sz w:val="24"/>
          <w:szCs w:val="24"/>
          <w:lang w:val="zh-TW" w:eastAsia="zh-TW"/>
        </w:rPr>
        <w:t>4</w:t>
      </w:r>
      <w:r w:rsidRPr="0040335A">
        <w:rPr>
          <w:rFonts w:ascii="Times New Roman" w:hAnsiTheme="minorEastAsia" w:cs="Times New Roman" w:hint="eastAsia"/>
          <w:color w:val="000000"/>
          <w:spacing w:val="10"/>
          <w:kern w:val="0"/>
          <w:sz w:val="24"/>
          <w:szCs w:val="24"/>
          <w:lang w:val="zh-TW" w:eastAsia="zh-TW"/>
        </w:rPr>
        <w:t>月，</w:t>
      </w:r>
      <w:r w:rsidR="003C5657" w:rsidRPr="0040335A">
        <w:rPr>
          <w:rFonts w:ascii="Times New Roman" w:hAnsiTheme="minorEastAsia" w:cs="Times New Roman" w:hint="eastAsia"/>
          <w:color w:val="000000"/>
          <w:spacing w:val="10"/>
          <w:kern w:val="0"/>
          <w:sz w:val="24"/>
          <w:szCs w:val="24"/>
          <w:lang w:val="zh-TW" w:eastAsia="zh-TW"/>
        </w:rPr>
        <w:t>组织召开行业专家研讨会，并根据专家意见完善形成标准征求意见稿，征求有关企业、协会和用户意见。</w:t>
      </w:r>
    </w:p>
    <w:p w:rsidR="008B2A0E" w:rsidRDefault="00D6018C" w:rsidP="00D33C0A">
      <w:pPr>
        <w:outlineLvl w:val="0"/>
        <w:rPr>
          <w:b/>
          <w:sz w:val="28"/>
          <w:szCs w:val="28"/>
        </w:rPr>
      </w:pPr>
      <w:r>
        <w:rPr>
          <w:rFonts w:hint="eastAsia"/>
          <w:b/>
          <w:sz w:val="28"/>
          <w:szCs w:val="28"/>
        </w:rPr>
        <w:t>三</w:t>
      </w:r>
      <w:r w:rsidRPr="00D6018C">
        <w:rPr>
          <w:rFonts w:hint="eastAsia"/>
          <w:b/>
          <w:sz w:val="28"/>
          <w:szCs w:val="28"/>
        </w:rPr>
        <w:t>、标准</w:t>
      </w:r>
      <w:r w:rsidR="00FB0678">
        <w:rPr>
          <w:rFonts w:hint="eastAsia"/>
          <w:b/>
          <w:sz w:val="28"/>
          <w:szCs w:val="28"/>
        </w:rPr>
        <w:t>的编制原则</w:t>
      </w:r>
    </w:p>
    <w:p w:rsidR="000E1FD6" w:rsidRPr="000E1FD6" w:rsidRDefault="000E1FD6" w:rsidP="000E1FD6">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0E1FD6">
        <w:rPr>
          <w:rFonts w:ascii="Times New Roman" w:hAnsiTheme="minorEastAsia" w:cs="Times New Roman" w:hint="eastAsia"/>
          <w:color w:val="000000"/>
          <w:spacing w:val="10"/>
          <w:kern w:val="0"/>
          <w:sz w:val="24"/>
          <w:szCs w:val="24"/>
          <w:lang w:val="zh-TW" w:eastAsia="zh-TW"/>
        </w:rPr>
        <w:t>本标准根据《绿色产品评价标准编制通则》总体要求，基于绿色建材国内外生产和应用现状，确定如下编制原则：</w:t>
      </w:r>
    </w:p>
    <w:p w:rsidR="000E1FD6" w:rsidRPr="000E1FD6" w:rsidRDefault="000E1FD6" w:rsidP="000E1FD6">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0E1FD6">
        <w:rPr>
          <w:rFonts w:ascii="Times New Roman" w:hAnsiTheme="minorEastAsia" w:cs="Times New Roman" w:hint="eastAsia"/>
          <w:color w:val="000000"/>
          <w:spacing w:val="10"/>
          <w:kern w:val="0"/>
          <w:sz w:val="24"/>
          <w:szCs w:val="24"/>
          <w:lang w:val="zh-TW" w:eastAsia="zh-TW"/>
        </w:rPr>
        <w:t>a)</w:t>
      </w:r>
      <w:r w:rsidRPr="000E1FD6">
        <w:rPr>
          <w:rFonts w:ascii="Times New Roman" w:hAnsiTheme="minorEastAsia" w:cs="Times New Roman" w:hint="eastAsia"/>
          <w:color w:val="000000"/>
          <w:spacing w:val="10"/>
          <w:kern w:val="0"/>
          <w:sz w:val="24"/>
          <w:szCs w:val="24"/>
          <w:lang w:val="zh-TW" w:eastAsia="zh-TW"/>
        </w:rPr>
        <w:tab/>
      </w:r>
      <w:r w:rsidRPr="000E1FD6">
        <w:rPr>
          <w:rFonts w:ascii="Times New Roman" w:hAnsiTheme="minorEastAsia" w:cs="Times New Roman" w:hint="eastAsia"/>
          <w:color w:val="000000"/>
          <w:spacing w:val="10"/>
          <w:kern w:val="0"/>
          <w:sz w:val="24"/>
          <w:szCs w:val="24"/>
          <w:lang w:val="zh-TW" w:eastAsia="zh-TW"/>
        </w:rPr>
        <w:t>与国家相关政策法规保持一致，落实国家绿色化发展的总方向。</w:t>
      </w:r>
    </w:p>
    <w:p w:rsidR="000E1FD6" w:rsidRPr="000E1FD6" w:rsidRDefault="000E1FD6" w:rsidP="000E1FD6">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0E1FD6">
        <w:rPr>
          <w:rFonts w:ascii="Times New Roman" w:hAnsiTheme="minorEastAsia" w:cs="Times New Roman" w:hint="eastAsia"/>
          <w:color w:val="000000"/>
          <w:spacing w:val="10"/>
          <w:kern w:val="0"/>
          <w:sz w:val="24"/>
          <w:szCs w:val="24"/>
          <w:lang w:val="zh-TW" w:eastAsia="zh-TW"/>
        </w:rPr>
        <w:t>b)</w:t>
      </w:r>
      <w:r w:rsidRPr="000E1FD6">
        <w:rPr>
          <w:rFonts w:ascii="Times New Roman" w:hAnsiTheme="minorEastAsia" w:cs="Times New Roman" w:hint="eastAsia"/>
          <w:color w:val="000000"/>
          <w:spacing w:val="10"/>
          <w:kern w:val="0"/>
          <w:sz w:val="24"/>
          <w:szCs w:val="24"/>
          <w:lang w:val="zh-TW" w:eastAsia="zh-TW"/>
        </w:rPr>
        <w:tab/>
      </w:r>
      <w:r w:rsidRPr="000E1FD6">
        <w:rPr>
          <w:rFonts w:ascii="Times New Roman" w:hAnsiTheme="minorEastAsia" w:cs="Times New Roman" w:hint="eastAsia"/>
          <w:color w:val="000000"/>
          <w:spacing w:val="10"/>
          <w:kern w:val="0"/>
          <w:sz w:val="24"/>
          <w:szCs w:val="24"/>
          <w:lang w:val="zh-TW" w:eastAsia="zh-TW"/>
        </w:rPr>
        <w:t>标准格式、结构和内容按</w:t>
      </w:r>
      <w:r w:rsidRPr="000E1FD6">
        <w:rPr>
          <w:rFonts w:ascii="Times New Roman" w:hAnsiTheme="minorEastAsia" w:cs="Times New Roman" w:hint="eastAsia"/>
          <w:color w:val="000000"/>
          <w:spacing w:val="10"/>
          <w:kern w:val="0"/>
          <w:sz w:val="24"/>
          <w:szCs w:val="24"/>
          <w:lang w:val="zh-TW" w:eastAsia="zh-TW"/>
        </w:rPr>
        <w:t>GB/T 1.1-2009</w:t>
      </w:r>
      <w:r w:rsidRPr="000E1FD6">
        <w:rPr>
          <w:rFonts w:ascii="Times New Roman" w:hAnsiTheme="minorEastAsia" w:cs="Times New Roman" w:hint="eastAsia"/>
          <w:color w:val="000000"/>
          <w:spacing w:val="10"/>
          <w:kern w:val="0"/>
          <w:sz w:val="24"/>
          <w:szCs w:val="24"/>
          <w:lang w:val="zh-TW" w:eastAsia="zh-TW"/>
        </w:rPr>
        <w:t>规定进行编制。</w:t>
      </w:r>
    </w:p>
    <w:p w:rsidR="000E1FD6" w:rsidRPr="000E1FD6" w:rsidRDefault="000E1FD6" w:rsidP="000E1FD6">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0E1FD6">
        <w:rPr>
          <w:rFonts w:ascii="Times New Roman" w:hAnsiTheme="minorEastAsia" w:cs="Times New Roman" w:hint="eastAsia"/>
          <w:color w:val="000000"/>
          <w:spacing w:val="10"/>
          <w:kern w:val="0"/>
          <w:sz w:val="24"/>
          <w:szCs w:val="24"/>
          <w:lang w:val="zh-TW" w:eastAsia="zh-TW"/>
        </w:rPr>
        <w:t>c)</w:t>
      </w:r>
      <w:r w:rsidRPr="000E1FD6">
        <w:rPr>
          <w:rFonts w:ascii="Times New Roman" w:hAnsiTheme="minorEastAsia" w:cs="Times New Roman" w:hint="eastAsia"/>
          <w:color w:val="000000"/>
          <w:spacing w:val="10"/>
          <w:kern w:val="0"/>
          <w:sz w:val="24"/>
          <w:szCs w:val="24"/>
          <w:lang w:val="zh-TW" w:eastAsia="zh-TW"/>
        </w:rPr>
        <w:tab/>
      </w:r>
      <w:r w:rsidRPr="000E1FD6">
        <w:rPr>
          <w:rFonts w:ascii="Times New Roman" w:hAnsiTheme="minorEastAsia" w:cs="Times New Roman" w:hint="eastAsia"/>
          <w:color w:val="000000"/>
          <w:spacing w:val="10"/>
          <w:kern w:val="0"/>
          <w:sz w:val="24"/>
          <w:szCs w:val="24"/>
          <w:lang w:val="zh-TW" w:eastAsia="zh-TW"/>
        </w:rPr>
        <w:t>围绕绿色建材的定义和内涵，遵循“全生命周期理念”原则，从原材料获取、生产、使用、废气等生命周期阶段出发，重点分析产品在不同阶段的资源能源消耗、生态环境影响及人体健康安全影响因素，选取典型可量化和可验证的指标构成绿色</w:t>
      </w:r>
      <w:r w:rsidR="006C238D">
        <w:rPr>
          <w:rFonts w:ascii="Times New Roman" w:hAnsiTheme="minorEastAsia" w:cs="Times New Roman" w:hint="eastAsia"/>
          <w:color w:val="000000"/>
          <w:spacing w:val="10"/>
          <w:kern w:val="0"/>
          <w:sz w:val="24"/>
          <w:szCs w:val="24"/>
          <w:lang w:val="zh-TW"/>
        </w:rPr>
        <w:t>卫生陶瓷</w:t>
      </w:r>
      <w:r w:rsidRPr="000E1FD6">
        <w:rPr>
          <w:rFonts w:ascii="Times New Roman" w:hAnsiTheme="minorEastAsia" w:cs="Times New Roman" w:hint="eastAsia"/>
          <w:color w:val="000000"/>
          <w:spacing w:val="10"/>
          <w:kern w:val="0"/>
          <w:sz w:val="24"/>
          <w:szCs w:val="24"/>
          <w:lang w:val="zh-TW" w:eastAsia="zh-TW"/>
        </w:rPr>
        <w:t>评价指标体系。</w:t>
      </w:r>
    </w:p>
    <w:p w:rsidR="000E1FD6" w:rsidRPr="000E1FD6" w:rsidRDefault="000E1FD6" w:rsidP="000E1FD6">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0E1FD6">
        <w:rPr>
          <w:rFonts w:ascii="Times New Roman" w:hAnsiTheme="minorEastAsia" w:cs="Times New Roman" w:hint="eastAsia"/>
          <w:color w:val="000000"/>
          <w:spacing w:val="10"/>
          <w:kern w:val="0"/>
          <w:sz w:val="24"/>
          <w:szCs w:val="24"/>
          <w:lang w:val="zh-TW" w:eastAsia="zh-TW"/>
        </w:rPr>
        <w:lastRenderedPageBreak/>
        <w:t>d)</w:t>
      </w:r>
      <w:r w:rsidRPr="000E1FD6">
        <w:rPr>
          <w:rFonts w:ascii="Times New Roman" w:hAnsiTheme="minorEastAsia" w:cs="Times New Roman" w:hint="eastAsia"/>
          <w:color w:val="000000"/>
          <w:spacing w:val="10"/>
          <w:kern w:val="0"/>
          <w:sz w:val="24"/>
          <w:szCs w:val="24"/>
          <w:lang w:val="zh-TW" w:eastAsia="zh-TW"/>
        </w:rPr>
        <w:tab/>
      </w:r>
      <w:r w:rsidRPr="000E1FD6">
        <w:rPr>
          <w:rFonts w:ascii="Times New Roman" w:hAnsiTheme="minorEastAsia" w:cs="Times New Roman" w:hint="eastAsia"/>
          <w:color w:val="000000"/>
          <w:spacing w:val="10"/>
          <w:kern w:val="0"/>
          <w:sz w:val="24"/>
          <w:szCs w:val="24"/>
          <w:lang w:val="zh-TW" w:eastAsia="zh-TW"/>
        </w:rPr>
        <w:t>指标的设置在国内行业实际生产和应用水平的基础上，兼顾科学性、高端性、先进性与可操作性。</w:t>
      </w:r>
    </w:p>
    <w:p w:rsidR="00D6018C" w:rsidRPr="00D6018C" w:rsidRDefault="008B2A0E" w:rsidP="000E1FD6">
      <w:pPr>
        <w:spacing w:line="360" w:lineRule="auto"/>
        <w:ind w:firstLineChars="218" w:firstLine="613"/>
        <w:jc w:val="left"/>
        <w:rPr>
          <w:b/>
          <w:sz w:val="28"/>
          <w:szCs w:val="28"/>
        </w:rPr>
      </w:pPr>
      <w:r>
        <w:rPr>
          <w:rFonts w:hint="eastAsia"/>
          <w:b/>
          <w:sz w:val="28"/>
          <w:szCs w:val="28"/>
        </w:rPr>
        <w:t>四、</w:t>
      </w:r>
      <w:r w:rsidR="00FB0678">
        <w:rPr>
          <w:rFonts w:hint="eastAsia"/>
          <w:b/>
          <w:sz w:val="28"/>
          <w:szCs w:val="28"/>
        </w:rPr>
        <w:t>主要内容</w:t>
      </w:r>
      <w:r w:rsidR="00D6018C">
        <w:rPr>
          <w:rFonts w:hint="eastAsia"/>
          <w:b/>
          <w:sz w:val="28"/>
          <w:szCs w:val="28"/>
        </w:rPr>
        <w:t>说明</w:t>
      </w:r>
    </w:p>
    <w:p w:rsidR="00B43C6F" w:rsidRDefault="00B43C6F" w:rsidP="00B43C6F">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eastAsia="zh-TW"/>
        </w:rPr>
        <w:t>《</w:t>
      </w:r>
      <w:r w:rsidRPr="00B43C6F">
        <w:rPr>
          <w:rFonts w:ascii="Times New Roman" w:hAnsiTheme="minorEastAsia" w:cs="Times New Roman" w:hint="eastAsia"/>
          <w:color w:val="000000"/>
          <w:spacing w:val="10"/>
          <w:kern w:val="0"/>
          <w:sz w:val="24"/>
          <w:szCs w:val="24"/>
          <w:lang w:val="zh-TW" w:eastAsia="zh-TW"/>
        </w:rPr>
        <w:t>绿色建材评价技术要求</w:t>
      </w:r>
      <w:r>
        <w:rPr>
          <w:rFonts w:ascii="Times New Roman" w:hAnsiTheme="minorEastAsia" w:cs="Times New Roman" w:hint="eastAsia"/>
          <w:color w:val="000000"/>
          <w:spacing w:val="10"/>
          <w:kern w:val="0"/>
          <w:sz w:val="24"/>
          <w:szCs w:val="24"/>
          <w:lang w:val="zh-TW" w:eastAsia="zh-TW"/>
        </w:rPr>
        <w:t xml:space="preserve">  </w:t>
      </w:r>
      <w:r w:rsidRPr="00B43C6F">
        <w:rPr>
          <w:rFonts w:ascii="Times New Roman" w:hAnsiTheme="minorEastAsia" w:cs="Times New Roman" w:hint="eastAsia"/>
          <w:color w:val="000000"/>
          <w:spacing w:val="10"/>
          <w:kern w:val="0"/>
          <w:sz w:val="24"/>
          <w:szCs w:val="24"/>
          <w:lang w:val="zh-TW" w:eastAsia="zh-TW"/>
        </w:rPr>
        <w:t>卫生陶瓷</w:t>
      </w:r>
      <w:r>
        <w:rPr>
          <w:rFonts w:ascii="Times New Roman" w:hAnsiTheme="minorEastAsia" w:cs="Times New Roman" w:hint="eastAsia"/>
          <w:color w:val="000000"/>
          <w:spacing w:val="10"/>
          <w:kern w:val="0"/>
          <w:sz w:val="24"/>
          <w:szCs w:val="24"/>
          <w:lang w:val="zh-TW" w:eastAsia="zh-TW"/>
        </w:rPr>
        <w:t>》</w:t>
      </w:r>
      <w:r w:rsidR="00B9687F">
        <w:rPr>
          <w:rFonts w:ascii="Times New Roman" w:hAnsiTheme="minorEastAsia" w:cs="Times New Roman" w:hint="eastAsia"/>
          <w:color w:val="000000"/>
          <w:spacing w:val="10"/>
          <w:kern w:val="0"/>
          <w:sz w:val="24"/>
          <w:szCs w:val="24"/>
          <w:lang w:val="zh-TW"/>
        </w:rPr>
        <w:t xml:space="preserve"> </w:t>
      </w:r>
      <w:r w:rsidRPr="00B43C6F">
        <w:rPr>
          <w:rFonts w:ascii="Times New Roman" w:hAnsiTheme="minorEastAsia" w:cs="Times New Roman" w:hint="eastAsia"/>
          <w:color w:val="000000"/>
          <w:spacing w:val="10"/>
          <w:kern w:val="0"/>
          <w:sz w:val="24"/>
          <w:szCs w:val="24"/>
          <w:lang w:val="zh-TW" w:eastAsia="zh-TW"/>
        </w:rPr>
        <w:t>标准由范围、规范性引用文件、术语和定</w:t>
      </w:r>
      <w:r>
        <w:rPr>
          <w:rFonts w:ascii="Times New Roman" w:hAnsiTheme="minorEastAsia" w:cs="Times New Roman" w:hint="eastAsia"/>
          <w:color w:val="000000"/>
          <w:spacing w:val="10"/>
          <w:kern w:val="0"/>
          <w:sz w:val="24"/>
          <w:szCs w:val="24"/>
          <w:lang w:val="zh-TW" w:eastAsia="zh-TW"/>
        </w:rPr>
        <w:t>义、评价要求</w:t>
      </w:r>
      <w:r w:rsidRPr="00B43C6F">
        <w:rPr>
          <w:rFonts w:ascii="Times New Roman" w:hAnsiTheme="minorEastAsia" w:cs="Times New Roman" w:hint="eastAsia"/>
          <w:color w:val="000000"/>
          <w:spacing w:val="10"/>
          <w:kern w:val="0"/>
          <w:sz w:val="24"/>
          <w:szCs w:val="24"/>
          <w:lang w:val="zh-TW" w:eastAsia="zh-TW"/>
        </w:rPr>
        <w:t>以及附录等部分构成。本标准的关键内容是范围和评价指标及要求。</w:t>
      </w:r>
    </w:p>
    <w:p w:rsidR="00FC4FD7" w:rsidRPr="00B43C6F" w:rsidRDefault="00FC4FD7" w:rsidP="00FC4FD7">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Pr>
          <w:rFonts w:ascii="Times New Roman" w:hAnsiTheme="minorEastAsia" w:cs="Times New Roman" w:hint="eastAsia"/>
          <w:color w:val="000000"/>
          <w:spacing w:val="10"/>
          <w:kern w:val="0"/>
          <w:sz w:val="24"/>
          <w:szCs w:val="24"/>
          <w:lang w:val="zh-TW"/>
        </w:rPr>
        <w:t>1</w:t>
      </w:r>
      <w:r>
        <w:rPr>
          <w:rFonts w:ascii="Times New Roman" w:hAnsiTheme="minorEastAsia" w:cs="Times New Roman" w:hint="eastAsia"/>
          <w:color w:val="000000"/>
          <w:spacing w:val="10"/>
          <w:kern w:val="0"/>
          <w:sz w:val="24"/>
          <w:szCs w:val="24"/>
          <w:lang w:val="zh-TW"/>
        </w:rPr>
        <w:t>、</w:t>
      </w:r>
      <w:r w:rsidRPr="00B43C6F">
        <w:rPr>
          <w:rFonts w:ascii="Times New Roman" w:hAnsiTheme="minorEastAsia" w:cs="Times New Roman" w:hint="eastAsia"/>
          <w:color w:val="000000"/>
          <w:spacing w:val="10"/>
          <w:kern w:val="0"/>
          <w:sz w:val="24"/>
          <w:szCs w:val="24"/>
          <w:lang w:val="zh-TW" w:eastAsia="zh-TW"/>
        </w:rPr>
        <w:t>范围</w:t>
      </w:r>
    </w:p>
    <w:p w:rsidR="008D01E1" w:rsidRPr="008D01E1" w:rsidRDefault="008D01E1" w:rsidP="008D01E1">
      <w:pPr>
        <w:spacing w:line="360" w:lineRule="auto"/>
        <w:ind w:firstLineChars="218" w:firstLine="567"/>
        <w:jc w:val="left"/>
        <w:rPr>
          <w:rFonts w:ascii="Times New Roman" w:hAnsiTheme="minorEastAsia" w:cs="Times New Roman" w:hint="eastAsia"/>
          <w:color w:val="000000"/>
          <w:spacing w:val="10"/>
          <w:kern w:val="0"/>
          <w:sz w:val="24"/>
          <w:szCs w:val="24"/>
        </w:rPr>
      </w:pPr>
      <w:r w:rsidRPr="008D01E1">
        <w:rPr>
          <w:rFonts w:ascii="Times New Roman" w:hAnsiTheme="minorEastAsia" w:cs="Times New Roman" w:hint="eastAsia"/>
          <w:color w:val="000000"/>
          <w:spacing w:val="10"/>
          <w:kern w:val="0"/>
          <w:sz w:val="24"/>
          <w:szCs w:val="24"/>
        </w:rPr>
        <w:t>本标准规定了卫生陶瓷绿色产品评价的技术要求。</w:t>
      </w:r>
    </w:p>
    <w:p w:rsidR="008D01E1" w:rsidRDefault="008D01E1" w:rsidP="008D01E1">
      <w:pPr>
        <w:spacing w:line="360" w:lineRule="auto"/>
        <w:ind w:firstLineChars="218" w:firstLine="567"/>
        <w:jc w:val="left"/>
        <w:rPr>
          <w:rFonts w:ascii="Times New Roman" w:hAnsiTheme="minorEastAsia" w:cs="Times New Roman" w:hint="eastAsia"/>
          <w:color w:val="000000"/>
          <w:spacing w:val="10"/>
          <w:kern w:val="0"/>
          <w:sz w:val="24"/>
          <w:szCs w:val="24"/>
        </w:rPr>
      </w:pPr>
      <w:r w:rsidRPr="008D01E1">
        <w:rPr>
          <w:rFonts w:ascii="Times New Roman" w:hAnsiTheme="minorEastAsia" w:cs="Times New Roman" w:hint="eastAsia"/>
          <w:color w:val="000000"/>
          <w:spacing w:val="10"/>
          <w:kern w:val="0"/>
          <w:sz w:val="24"/>
          <w:szCs w:val="24"/>
        </w:rPr>
        <w:t>本标准适用于卫生陶瓷绿色产品评价，包括坐便器、蹲便器、小便器等涉水卫生陶瓷产品。</w:t>
      </w:r>
    </w:p>
    <w:p w:rsidR="00FC4FD7" w:rsidRPr="00E33B32" w:rsidRDefault="00FC4FD7" w:rsidP="008D01E1">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2</w:t>
      </w:r>
      <w:r w:rsidRPr="00E33B32">
        <w:rPr>
          <w:rFonts w:ascii="Times New Roman" w:hAnsiTheme="minorEastAsia" w:cs="Times New Roman" w:hint="eastAsia"/>
          <w:color w:val="000000"/>
          <w:spacing w:val="10"/>
          <w:kern w:val="0"/>
          <w:sz w:val="24"/>
          <w:szCs w:val="24"/>
          <w:lang w:val="zh-TW" w:eastAsia="zh-TW"/>
        </w:rPr>
        <w:t>、评价指标及要求</w:t>
      </w:r>
    </w:p>
    <w:p w:rsidR="00C42E85" w:rsidRDefault="00FC4FD7" w:rsidP="00C42E85">
      <w:pPr>
        <w:spacing w:line="360" w:lineRule="auto"/>
        <w:ind w:firstLineChars="218" w:firstLine="567"/>
        <w:jc w:val="left"/>
        <w:rPr>
          <w:rFonts w:ascii="Times New Roman" w:hAnsiTheme="minorEastAsia" w:cs="Times New Roman"/>
          <w:color w:val="000000"/>
          <w:spacing w:val="10"/>
          <w:kern w:val="0"/>
          <w:sz w:val="24"/>
          <w:szCs w:val="24"/>
          <w:lang w:val="zh-TW"/>
        </w:rPr>
      </w:pPr>
      <w:r w:rsidRPr="002366BB">
        <w:rPr>
          <w:rFonts w:ascii="Times New Roman" w:hAnsiTheme="minorEastAsia" w:cs="Times New Roman" w:hint="eastAsia"/>
          <w:color w:val="000000"/>
          <w:spacing w:val="10"/>
          <w:kern w:val="0"/>
          <w:sz w:val="24"/>
          <w:szCs w:val="24"/>
          <w:lang w:val="zh-TW" w:eastAsia="zh-TW"/>
        </w:rPr>
        <w:t>本标准评价要求部分总共分为</w:t>
      </w:r>
      <w:r w:rsidR="002366BB">
        <w:rPr>
          <w:rFonts w:ascii="Times New Roman" w:hAnsiTheme="minorEastAsia" w:cs="Times New Roman" w:hint="eastAsia"/>
          <w:color w:val="000000"/>
          <w:spacing w:val="10"/>
          <w:kern w:val="0"/>
          <w:sz w:val="24"/>
          <w:szCs w:val="24"/>
          <w:lang w:val="zh-TW"/>
        </w:rPr>
        <w:t>两</w:t>
      </w:r>
      <w:r w:rsidRPr="002366BB">
        <w:rPr>
          <w:rFonts w:ascii="Times New Roman" w:hAnsiTheme="minorEastAsia" w:cs="Times New Roman" w:hint="eastAsia"/>
          <w:color w:val="000000"/>
          <w:spacing w:val="10"/>
          <w:kern w:val="0"/>
          <w:sz w:val="24"/>
          <w:szCs w:val="24"/>
          <w:lang w:val="zh-TW" w:eastAsia="zh-TW"/>
        </w:rPr>
        <w:t>大部分。分别为：</w:t>
      </w:r>
      <w:r w:rsidR="002366BB">
        <w:rPr>
          <w:rFonts w:ascii="Times New Roman" w:hAnsiTheme="minorEastAsia" w:cs="Times New Roman" w:hint="eastAsia"/>
          <w:color w:val="000000"/>
          <w:spacing w:val="10"/>
          <w:kern w:val="0"/>
          <w:sz w:val="24"/>
          <w:szCs w:val="24"/>
          <w:lang w:val="zh-TW"/>
        </w:rPr>
        <w:t>基本要求和</w:t>
      </w:r>
      <w:r w:rsidR="002366BB">
        <w:rPr>
          <w:rFonts w:ascii="Times New Roman" w:hAnsiTheme="minorEastAsia" w:cs="Times New Roman" w:hint="eastAsia"/>
          <w:color w:val="000000"/>
          <w:spacing w:val="10"/>
          <w:kern w:val="0"/>
          <w:sz w:val="24"/>
          <w:szCs w:val="24"/>
          <w:lang w:val="zh-TW" w:eastAsia="zh-TW"/>
        </w:rPr>
        <w:t>评价指标要求</w:t>
      </w:r>
      <w:r w:rsidR="002366BB">
        <w:rPr>
          <w:rFonts w:ascii="Times New Roman" w:hAnsiTheme="minorEastAsia" w:cs="Times New Roman" w:hint="eastAsia"/>
          <w:color w:val="000000"/>
          <w:spacing w:val="10"/>
          <w:kern w:val="0"/>
          <w:sz w:val="24"/>
          <w:szCs w:val="24"/>
          <w:lang w:val="zh-TW"/>
        </w:rPr>
        <w:t>，其中基本要求又从</w:t>
      </w:r>
      <w:r w:rsidR="002366BB">
        <w:rPr>
          <w:rFonts w:ascii="Times New Roman" w:hAnsiTheme="minorEastAsia" w:cs="Times New Roman" w:hint="eastAsia"/>
          <w:color w:val="000000"/>
          <w:spacing w:val="10"/>
          <w:kern w:val="0"/>
          <w:sz w:val="24"/>
          <w:szCs w:val="24"/>
          <w:lang w:val="zh-TW" w:eastAsia="zh-TW"/>
        </w:rPr>
        <w:t>生产企业基本要求</w:t>
      </w:r>
      <w:r w:rsidR="002366BB" w:rsidRPr="002366BB">
        <w:rPr>
          <w:rFonts w:ascii="Times New Roman" w:hAnsiTheme="minorEastAsia" w:cs="Times New Roman" w:hint="eastAsia"/>
          <w:color w:val="000000"/>
          <w:spacing w:val="10"/>
          <w:kern w:val="0"/>
          <w:sz w:val="24"/>
          <w:szCs w:val="24"/>
          <w:lang w:val="zh-TW" w:eastAsia="zh-TW"/>
        </w:rPr>
        <w:t>和</w:t>
      </w:r>
      <w:r w:rsidRPr="002366BB">
        <w:rPr>
          <w:rFonts w:ascii="Times New Roman" w:hAnsiTheme="minorEastAsia" w:cs="Times New Roman" w:hint="eastAsia"/>
          <w:color w:val="000000"/>
          <w:spacing w:val="10"/>
          <w:kern w:val="0"/>
          <w:sz w:val="24"/>
          <w:szCs w:val="24"/>
          <w:lang w:val="zh-TW" w:eastAsia="zh-TW"/>
        </w:rPr>
        <w:t>产品基本要求</w:t>
      </w:r>
      <w:r w:rsidR="002366BB">
        <w:rPr>
          <w:rFonts w:ascii="Times New Roman" w:hAnsiTheme="minorEastAsia" w:cs="Times New Roman" w:hint="eastAsia"/>
          <w:color w:val="000000"/>
          <w:spacing w:val="10"/>
          <w:kern w:val="0"/>
          <w:sz w:val="24"/>
          <w:szCs w:val="24"/>
          <w:lang w:val="zh-TW"/>
        </w:rPr>
        <w:t>两个方面分别做出要求。</w:t>
      </w:r>
    </w:p>
    <w:p w:rsidR="00C42E85" w:rsidRPr="002366BB" w:rsidRDefault="00C42E85" w:rsidP="00C42E85">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(1)</w:t>
      </w:r>
      <w:r>
        <w:rPr>
          <w:rFonts w:ascii="Times New Roman" w:hAnsiTheme="minorEastAsia" w:cs="Times New Roman" w:hint="eastAsia"/>
          <w:color w:val="000000"/>
          <w:spacing w:val="10"/>
          <w:kern w:val="0"/>
          <w:sz w:val="24"/>
          <w:szCs w:val="24"/>
          <w:lang w:val="zh-TW"/>
        </w:rPr>
        <w:t>基本要求</w:t>
      </w:r>
    </w:p>
    <w:p w:rsidR="008D01E1" w:rsidRPr="008D01E1" w:rsidRDefault="00FC4FD7" w:rsidP="008D01E1">
      <w:pPr>
        <w:spacing w:line="360" w:lineRule="auto"/>
        <w:ind w:firstLineChars="218" w:firstLine="567"/>
        <w:jc w:val="left"/>
        <w:rPr>
          <w:rFonts w:ascii="Times New Roman" w:hAnsiTheme="minorEastAsia" w:cs="Times New Roman" w:hint="eastAsia"/>
          <w:color w:val="000000"/>
          <w:spacing w:val="10"/>
          <w:kern w:val="0"/>
          <w:sz w:val="24"/>
          <w:szCs w:val="24"/>
          <w:lang w:val="zh-TW" w:eastAsia="zh-TW"/>
        </w:rPr>
      </w:pPr>
      <w:r w:rsidRPr="002366BB">
        <w:rPr>
          <w:rFonts w:ascii="Times New Roman" w:hAnsiTheme="minorEastAsia" w:cs="Times New Roman" w:hint="eastAsia"/>
          <w:color w:val="000000"/>
          <w:spacing w:val="10"/>
          <w:kern w:val="0"/>
          <w:sz w:val="24"/>
          <w:szCs w:val="24"/>
          <w:lang w:val="zh-TW" w:eastAsia="zh-TW"/>
        </w:rPr>
        <w:t>生产企业基本要求规定了企业在生产过程中应采用先进的生产工艺和设备，严格禁止使用淘汰的落后设备和工艺</w:t>
      </w:r>
      <w:r w:rsidR="008D01E1">
        <w:rPr>
          <w:rFonts w:ascii="Times New Roman" w:hAnsiTheme="minorEastAsia" w:cs="Times New Roman" w:hint="eastAsia"/>
          <w:color w:val="000000"/>
          <w:spacing w:val="10"/>
          <w:kern w:val="0"/>
          <w:sz w:val="24"/>
          <w:szCs w:val="24"/>
          <w:lang w:val="zh-TW"/>
        </w:rPr>
        <w:t>；</w:t>
      </w:r>
      <w:r w:rsidR="008D01E1" w:rsidRPr="008D01E1">
        <w:rPr>
          <w:rFonts w:ascii="Times New Roman" w:hAnsiTheme="minorEastAsia" w:cs="Times New Roman" w:hint="eastAsia"/>
          <w:color w:val="000000"/>
          <w:spacing w:val="10"/>
          <w:kern w:val="0"/>
          <w:sz w:val="24"/>
          <w:szCs w:val="24"/>
          <w:lang w:val="zh-TW"/>
        </w:rPr>
        <w:t>生产企业的污染物排放应达到国家</w:t>
      </w:r>
      <w:r w:rsidR="008D01E1" w:rsidRPr="008D01E1">
        <w:rPr>
          <w:rFonts w:ascii="Times New Roman" w:hAnsiTheme="minorEastAsia" w:cs="Times New Roman" w:hint="eastAsia"/>
          <w:color w:val="000000"/>
          <w:spacing w:val="10"/>
          <w:kern w:val="0"/>
          <w:sz w:val="24"/>
          <w:szCs w:val="24"/>
          <w:lang w:val="zh-TW"/>
        </w:rPr>
        <w:t>GB 25464</w:t>
      </w:r>
      <w:r w:rsidR="008D01E1" w:rsidRPr="008D01E1">
        <w:rPr>
          <w:rFonts w:ascii="Times New Roman" w:hAnsiTheme="minorEastAsia" w:cs="Times New Roman" w:hint="eastAsia"/>
          <w:color w:val="000000"/>
          <w:spacing w:val="10"/>
          <w:kern w:val="0"/>
          <w:sz w:val="24"/>
          <w:szCs w:val="24"/>
          <w:lang w:val="zh-TW"/>
        </w:rPr>
        <w:t>和地方污染物排放标准的要求，污染物总量控制应达到国家和地方污染物排放总量控制指标；应严格执行节能环保相关国家标准并提供标准清单，近三年无重大质量、安全和环境事故。</w:t>
      </w:r>
      <w:r w:rsidR="008D01E1" w:rsidRPr="00E33B32">
        <w:rPr>
          <w:rFonts w:ascii="Times New Roman" w:hAnsiTheme="minorEastAsia" w:cs="Times New Roman" w:hint="eastAsia"/>
          <w:color w:val="000000"/>
          <w:spacing w:val="10"/>
          <w:kern w:val="0"/>
          <w:sz w:val="24"/>
          <w:szCs w:val="24"/>
          <w:lang w:val="zh-TW" w:eastAsia="zh-TW"/>
        </w:rPr>
        <w:t>在</w:t>
      </w:r>
      <w:r w:rsidR="008D01E1" w:rsidRPr="00E33B32">
        <w:rPr>
          <w:rFonts w:ascii="Times New Roman" w:hAnsiTheme="minorEastAsia" w:cs="Times New Roman"/>
          <w:color w:val="000000"/>
          <w:spacing w:val="10"/>
          <w:kern w:val="0"/>
          <w:sz w:val="24"/>
          <w:szCs w:val="24"/>
          <w:lang w:val="zh-TW" w:eastAsia="zh-TW"/>
        </w:rPr>
        <w:t>管理体系方面</w:t>
      </w:r>
      <w:r w:rsidR="008D01E1" w:rsidRPr="00E33B32">
        <w:rPr>
          <w:rFonts w:ascii="Times New Roman" w:hAnsiTheme="minorEastAsia" w:cs="Times New Roman" w:hint="eastAsia"/>
          <w:color w:val="000000"/>
          <w:spacing w:val="10"/>
          <w:kern w:val="0"/>
          <w:sz w:val="24"/>
          <w:szCs w:val="24"/>
          <w:lang w:val="zh-TW" w:eastAsia="zh-TW"/>
        </w:rPr>
        <w:t>，</w:t>
      </w:r>
      <w:r w:rsidR="008D01E1" w:rsidRPr="00E33B32">
        <w:rPr>
          <w:rFonts w:ascii="Times New Roman" w:hAnsiTheme="minorEastAsia" w:cs="Times New Roman"/>
          <w:color w:val="000000"/>
          <w:spacing w:val="10"/>
          <w:kern w:val="0"/>
          <w:sz w:val="24"/>
          <w:szCs w:val="24"/>
          <w:lang w:val="zh-TW" w:eastAsia="zh-TW"/>
        </w:rPr>
        <w:t>本标准要求绿色陶瓷所有生产环节的企业均应通过质量管理</w:t>
      </w:r>
      <w:r w:rsidR="008D01E1" w:rsidRPr="00E33B32">
        <w:rPr>
          <w:rFonts w:ascii="Times New Roman" w:hAnsiTheme="minorEastAsia" w:cs="Times New Roman" w:hint="eastAsia"/>
          <w:color w:val="000000"/>
          <w:spacing w:val="10"/>
          <w:kern w:val="0"/>
          <w:sz w:val="24"/>
          <w:szCs w:val="24"/>
          <w:lang w:val="zh-TW" w:eastAsia="zh-TW"/>
        </w:rPr>
        <w:t>体系（</w:t>
      </w:r>
      <w:r w:rsidR="008D01E1" w:rsidRPr="00E33B32">
        <w:rPr>
          <w:rFonts w:ascii="Times New Roman" w:hAnsiTheme="minorEastAsia" w:cs="Times New Roman" w:hint="eastAsia"/>
          <w:color w:val="000000"/>
          <w:spacing w:val="10"/>
          <w:kern w:val="0"/>
          <w:sz w:val="24"/>
          <w:szCs w:val="24"/>
          <w:lang w:val="zh-TW" w:eastAsia="zh-TW"/>
        </w:rPr>
        <w:t>ISO 9001</w:t>
      </w:r>
      <w:r w:rsidR="008D01E1" w:rsidRPr="00E33B32">
        <w:rPr>
          <w:rFonts w:ascii="Times New Roman" w:hAnsiTheme="minorEastAsia" w:cs="Times New Roman" w:hint="eastAsia"/>
          <w:color w:val="000000"/>
          <w:spacing w:val="10"/>
          <w:kern w:val="0"/>
          <w:sz w:val="24"/>
          <w:szCs w:val="24"/>
          <w:lang w:val="zh-TW" w:eastAsia="zh-TW"/>
        </w:rPr>
        <w:t>）</w:t>
      </w:r>
      <w:r w:rsidR="008D01E1" w:rsidRPr="00E33B32">
        <w:rPr>
          <w:rFonts w:ascii="Times New Roman" w:hAnsiTheme="minorEastAsia" w:cs="Times New Roman"/>
          <w:color w:val="000000"/>
          <w:spacing w:val="10"/>
          <w:kern w:val="0"/>
          <w:sz w:val="24"/>
          <w:szCs w:val="24"/>
          <w:lang w:val="zh-TW" w:eastAsia="zh-TW"/>
        </w:rPr>
        <w:t>、环境管理</w:t>
      </w:r>
      <w:r w:rsidR="008D01E1" w:rsidRPr="00E33B32">
        <w:rPr>
          <w:rFonts w:ascii="Times New Roman" w:hAnsiTheme="minorEastAsia" w:cs="Times New Roman" w:hint="eastAsia"/>
          <w:color w:val="000000"/>
          <w:spacing w:val="10"/>
          <w:kern w:val="0"/>
          <w:sz w:val="24"/>
          <w:szCs w:val="24"/>
          <w:lang w:val="zh-TW" w:eastAsia="zh-TW"/>
        </w:rPr>
        <w:t>体系（</w:t>
      </w:r>
      <w:r w:rsidR="008D01E1" w:rsidRPr="00E33B32">
        <w:rPr>
          <w:rFonts w:ascii="Times New Roman" w:hAnsiTheme="minorEastAsia" w:cs="Times New Roman" w:hint="eastAsia"/>
          <w:color w:val="000000"/>
          <w:spacing w:val="10"/>
          <w:kern w:val="0"/>
          <w:sz w:val="24"/>
          <w:szCs w:val="24"/>
          <w:lang w:val="zh-TW" w:eastAsia="zh-TW"/>
        </w:rPr>
        <w:t>ISO 14001</w:t>
      </w:r>
      <w:r w:rsidR="008D01E1" w:rsidRPr="00E33B32">
        <w:rPr>
          <w:rFonts w:ascii="Times New Roman" w:hAnsiTheme="minorEastAsia" w:cs="Times New Roman" w:hint="eastAsia"/>
          <w:color w:val="000000"/>
          <w:spacing w:val="10"/>
          <w:kern w:val="0"/>
          <w:sz w:val="24"/>
          <w:szCs w:val="24"/>
          <w:lang w:val="zh-TW" w:eastAsia="zh-TW"/>
        </w:rPr>
        <w:t>）</w:t>
      </w:r>
      <w:r w:rsidR="008D01E1" w:rsidRPr="00E33B32">
        <w:rPr>
          <w:rFonts w:ascii="Times New Roman" w:hAnsiTheme="minorEastAsia" w:cs="Times New Roman"/>
          <w:color w:val="000000"/>
          <w:spacing w:val="10"/>
          <w:kern w:val="0"/>
          <w:sz w:val="24"/>
          <w:szCs w:val="24"/>
          <w:lang w:val="zh-TW" w:eastAsia="zh-TW"/>
        </w:rPr>
        <w:t>、职业健康</w:t>
      </w:r>
      <w:r w:rsidR="008D01E1" w:rsidRPr="00E33B32">
        <w:rPr>
          <w:rFonts w:ascii="Times New Roman" w:hAnsiTheme="minorEastAsia" w:cs="Times New Roman" w:hint="eastAsia"/>
          <w:color w:val="000000"/>
          <w:spacing w:val="10"/>
          <w:kern w:val="0"/>
          <w:sz w:val="24"/>
          <w:szCs w:val="24"/>
          <w:lang w:val="zh-TW" w:eastAsia="zh-TW"/>
        </w:rPr>
        <w:t>安全</w:t>
      </w:r>
      <w:r w:rsidR="008D01E1" w:rsidRPr="00E33B32">
        <w:rPr>
          <w:rFonts w:ascii="Times New Roman" w:hAnsiTheme="minorEastAsia" w:cs="Times New Roman"/>
          <w:color w:val="000000"/>
          <w:spacing w:val="10"/>
          <w:kern w:val="0"/>
          <w:sz w:val="24"/>
          <w:szCs w:val="24"/>
          <w:lang w:val="zh-TW" w:eastAsia="zh-TW"/>
        </w:rPr>
        <w:t>管理</w:t>
      </w:r>
      <w:r w:rsidR="008D01E1" w:rsidRPr="00E33B32">
        <w:rPr>
          <w:rFonts w:ascii="Times New Roman" w:hAnsiTheme="minorEastAsia" w:cs="Times New Roman" w:hint="eastAsia"/>
          <w:color w:val="000000"/>
          <w:spacing w:val="10"/>
          <w:kern w:val="0"/>
          <w:sz w:val="24"/>
          <w:szCs w:val="24"/>
          <w:lang w:val="zh-TW" w:eastAsia="zh-TW"/>
        </w:rPr>
        <w:t>体系（</w:t>
      </w:r>
      <w:r w:rsidR="008D01E1" w:rsidRPr="00E33B32">
        <w:rPr>
          <w:rFonts w:ascii="Times New Roman" w:hAnsiTheme="minorEastAsia" w:cs="Times New Roman"/>
          <w:color w:val="000000"/>
          <w:spacing w:val="10"/>
          <w:kern w:val="0"/>
          <w:sz w:val="24"/>
          <w:szCs w:val="24"/>
          <w:lang w:val="zh-TW" w:eastAsia="zh-TW"/>
        </w:rPr>
        <w:t>OHSMS</w:t>
      </w:r>
      <w:r w:rsidR="008D01E1" w:rsidRPr="00E33B32">
        <w:rPr>
          <w:rFonts w:ascii="Times New Roman" w:hAnsiTheme="minorEastAsia" w:cs="Times New Roman" w:hint="eastAsia"/>
          <w:color w:val="000000"/>
          <w:spacing w:val="10"/>
          <w:kern w:val="0"/>
          <w:sz w:val="24"/>
          <w:szCs w:val="24"/>
          <w:lang w:val="zh-TW" w:eastAsia="zh-TW"/>
        </w:rPr>
        <w:t xml:space="preserve"> 28001</w:t>
      </w:r>
      <w:r w:rsidR="008D01E1" w:rsidRPr="00E33B32">
        <w:rPr>
          <w:rFonts w:ascii="Times New Roman" w:hAnsiTheme="minorEastAsia" w:cs="Times New Roman" w:hint="eastAsia"/>
          <w:color w:val="000000"/>
          <w:spacing w:val="10"/>
          <w:kern w:val="0"/>
          <w:sz w:val="24"/>
          <w:szCs w:val="24"/>
          <w:lang w:val="zh-TW" w:eastAsia="zh-TW"/>
        </w:rPr>
        <w:t>）</w:t>
      </w:r>
      <w:r w:rsidR="008D01E1" w:rsidRPr="00E33B32">
        <w:rPr>
          <w:rFonts w:ascii="Times New Roman" w:hAnsiTheme="minorEastAsia" w:cs="Times New Roman"/>
          <w:color w:val="000000"/>
          <w:spacing w:val="10"/>
          <w:kern w:val="0"/>
          <w:sz w:val="24"/>
          <w:szCs w:val="24"/>
          <w:lang w:val="zh-TW" w:eastAsia="zh-TW"/>
        </w:rPr>
        <w:t>和能源管理</w:t>
      </w:r>
      <w:r w:rsidR="008D01E1" w:rsidRPr="00E33B32">
        <w:rPr>
          <w:rFonts w:ascii="Times New Roman" w:hAnsiTheme="minorEastAsia" w:cs="Times New Roman" w:hint="eastAsia"/>
          <w:color w:val="000000"/>
          <w:spacing w:val="10"/>
          <w:kern w:val="0"/>
          <w:sz w:val="24"/>
          <w:szCs w:val="24"/>
          <w:lang w:val="zh-TW" w:eastAsia="zh-TW"/>
        </w:rPr>
        <w:t>体系（</w:t>
      </w:r>
      <w:r w:rsidR="008D01E1" w:rsidRPr="00E33B32">
        <w:rPr>
          <w:rFonts w:ascii="Times New Roman" w:hAnsiTheme="minorEastAsia" w:cs="Times New Roman" w:hint="eastAsia"/>
          <w:color w:val="000000"/>
          <w:spacing w:val="10"/>
          <w:kern w:val="0"/>
          <w:sz w:val="24"/>
          <w:szCs w:val="24"/>
          <w:lang w:val="zh-TW" w:eastAsia="zh-TW"/>
        </w:rPr>
        <w:t>GB/T 23331</w:t>
      </w:r>
      <w:r w:rsidR="008D01E1" w:rsidRPr="00E33B32">
        <w:rPr>
          <w:rFonts w:ascii="Times New Roman" w:hAnsiTheme="minorEastAsia" w:cs="Times New Roman" w:hint="eastAsia"/>
          <w:color w:val="000000"/>
          <w:spacing w:val="10"/>
          <w:kern w:val="0"/>
          <w:sz w:val="24"/>
          <w:szCs w:val="24"/>
          <w:lang w:val="zh-TW" w:eastAsia="zh-TW"/>
        </w:rPr>
        <w:t>）。</w:t>
      </w:r>
      <w:r w:rsidR="008D01E1" w:rsidRPr="008D01E1">
        <w:rPr>
          <w:rFonts w:ascii="Times New Roman" w:hAnsiTheme="minorEastAsia" w:cs="Times New Roman" w:hint="eastAsia"/>
          <w:color w:val="000000"/>
          <w:spacing w:val="10"/>
          <w:kern w:val="0"/>
          <w:sz w:val="24"/>
          <w:szCs w:val="24"/>
          <w:lang w:val="zh-TW" w:eastAsia="zh-TW"/>
        </w:rPr>
        <w:t>本标准规定绿色建筑陶瓷所有生产环节的企业至少应达到三级的要求。</w:t>
      </w:r>
    </w:p>
    <w:p w:rsidR="008D01E1" w:rsidRDefault="008D01E1" w:rsidP="008D01E1">
      <w:pPr>
        <w:spacing w:line="360" w:lineRule="auto"/>
        <w:ind w:firstLineChars="218" w:firstLine="567"/>
        <w:jc w:val="left"/>
        <w:rPr>
          <w:rFonts w:ascii="Times New Roman" w:hAnsiTheme="minorEastAsia" w:cs="Times New Roman" w:hint="eastAsia"/>
          <w:color w:val="000000"/>
          <w:spacing w:val="10"/>
          <w:kern w:val="0"/>
          <w:sz w:val="24"/>
          <w:szCs w:val="24"/>
          <w:lang w:val="zh-TW"/>
        </w:rPr>
      </w:pPr>
      <w:r w:rsidRPr="008D01E1">
        <w:rPr>
          <w:rFonts w:ascii="Times New Roman" w:hAnsiTheme="minorEastAsia" w:cs="Times New Roman" w:hint="eastAsia"/>
          <w:color w:val="000000"/>
          <w:spacing w:val="10"/>
          <w:kern w:val="0"/>
          <w:sz w:val="24"/>
          <w:szCs w:val="24"/>
          <w:lang w:val="zh-TW" w:eastAsia="zh-TW"/>
        </w:rPr>
        <w:t>此外，生产企业应开展绿色供应链管理，对产品主要原材料供应方、生产协作方、相关服务方等提出相关质量、环境、能源和安全等方面的管理要求。产品包装应符合</w:t>
      </w:r>
      <w:r w:rsidRPr="008D01E1">
        <w:rPr>
          <w:rFonts w:ascii="Times New Roman" w:hAnsiTheme="minorEastAsia" w:cs="Times New Roman" w:hint="eastAsia"/>
          <w:color w:val="000000"/>
          <w:spacing w:val="10"/>
          <w:kern w:val="0"/>
          <w:sz w:val="24"/>
          <w:szCs w:val="24"/>
          <w:lang w:val="zh-TW" w:eastAsia="zh-TW"/>
        </w:rPr>
        <w:t>GB/T31268</w:t>
      </w:r>
      <w:r w:rsidRPr="008D01E1">
        <w:rPr>
          <w:rFonts w:ascii="Times New Roman" w:hAnsiTheme="minorEastAsia" w:cs="Times New Roman" w:hint="eastAsia"/>
          <w:color w:val="000000"/>
          <w:spacing w:val="10"/>
          <w:kern w:val="0"/>
          <w:sz w:val="24"/>
          <w:szCs w:val="24"/>
          <w:lang w:val="zh-TW" w:eastAsia="zh-TW"/>
        </w:rPr>
        <w:t>的有关要求，应按照</w:t>
      </w:r>
      <w:r w:rsidRPr="008D01E1">
        <w:rPr>
          <w:rFonts w:ascii="Times New Roman" w:hAnsiTheme="minorEastAsia" w:cs="Times New Roman" w:hint="eastAsia"/>
          <w:color w:val="000000"/>
          <w:spacing w:val="10"/>
          <w:kern w:val="0"/>
          <w:sz w:val="24"/>
          <w:szCs w:val="24"/>
          <w:lang w:val="zh-TW" w:eastAsia="zh-TW"/>
        </w:rPr>
        <w:t>GB17167</w:t>
      </w:r>
      <w:r w:rsidRPr="008D01E1">
        <w:rPr>
          <w:rFonts w:ascii="Times New Roman" w:hAnsiTheme="minorEastAsia" w:cs="Times New Roman" w:hint="eastAsia"/>
          <w:color w:val="000000"/>
          <w:spacing w:val="10"/>
          <w:kern w:val="0"/>
          <w:sz w:val="24"/>
          <w:szCs w:val="24"/>
          <w:lang w:val="zh-TW" w:eastAsia="zh-TW"/>
        </w:rPr>
        <w:t>配备能源计量器具以及生产企业应取得环境产品声明（</w:t>
      </w:r>
      <w:r w:rsidRPr="008D01E1">
        <w:rPr>
          <w:rFonts w:ascii="Times New Roman" w:hAnsiTheme="minorEastAsia" w:cs="Times New Roman" w:hint="eastAsia"/>
          <w:color w:val="000000"/>
          <w:spacing w:val="10"/>
          <w:kern w:val="0"/>
          <w:sz w:val="24"/>
          <w:szCs w:val="24"/>
          <w:lang w:val="zh-TW" w:eastAsia="zh-TW"/>
        </w:rPr>
        <w:t>EPD</w:t>
      </w:r>
      <w:r w:rsidRPr="008D01E1">
        <w:rPr>
          <w:rFonts w:ascii="Times New Roman" w:hAnsiTheme="minorEastAsia" w:cs="Times New Roman" w:hint="eastAsia"/>
          <w:color w:val="000000"/>
          <w:spacing w:val="10"/>
          <w:kern w:val="0"/>
          <w:sz w:val="24"/>
          <w:szCs w:val="24"/>
          <w:lang w:val="zh-TW" w:eastAsia="zh-TW"/>
        </w:rPr>
        <w:t>）或碳足迹报告等评价报告。</w:t>
      </w:r>
    </w:p>
    <w:p w:rsidR="000C7AB2" w:rsidRPr="000C7AB2" w:rsidRDefault="000C7AB2" w:rsidP="000C7AB2">
      <w:pPr>
        <w:spacing w:line="360" w:lineRule="auto"/>
        <w:ind w:firstLineChars="218" w:firstLine="567"/>
        <w:jc w:val="left"/>
        <w:rPr>
          <w:rFonts w:ascii="Times New Roman" w:hAnsiTheme="minorEastAsia" w:cs="Times New Roman" w:hint="eastAsia"/>
          <w:color w:val="000000"/>
          <w:spacing w:val="10"/>
          <w:kern w:val="0"/>
          <w:sz w:val="24"/>
          <w:szCs w:val="24"/>
        </w:rPr>
      </w:pPr>
      <w:r w:rsidRPr="000C7AB2">
        <w:rPr>
          <w:rFonts w:ascii="Times New Roman" w:hAnsiTheme="minorEastAsia" w:cs="Times New Roman" w:hint="eastAsia"/>
          <w:color w:val="000000"/>
          <w:spacing w:val="10"/>
          <w:kern w:val="0"/>
          <w:sz w:val="24"/>
          <w:szCs w:val="24"/>
        </w:rPr>
        <w:lastRenderedPageBreak/>
        <w:t>产品的基本性能应满足现行国家、行业标准要求</w:t>
      </w:r>
      <w:r w:rsidR="00B76D9E">
        <w:rPr>
          <w:rFonts w:ascii="Times New Roman" w:hAnsiTheme="minorEastAsia" w:cs="Times New Roman" w:hint="eastAsia"/>
          <w:color w:val="000000"/>
          <w:spacing w:val="10"/>
          <w:kern w:val="0"/>
          <w:sz w:val="24"/>
          <w:szCs w:val="24"/>
        </w:rPr>
        <w:t>，</w:t>
      </w:r>
      <w:r w:rsidRPr="000C7AB2">
        <w:rPr>
          <w:rFonts w:ascii="Times New Roman" w:hAnsiTheme="minorEastAsia" w:cs="Times New Roman" w:hint="eastAsia"/>
          <w:color w:val="000000"/>
          <w:spacing w:val="10"/>
          <w:kern w:val="0"/>
          <w:sz w:val="24"/>
          <w:szCs w:val="24"/>
        </w:rPr>
        <w:t>如</w:t>
      </w:r>
      <w:r w:rsidRPr="000C7AB2">
        <w:rPr>
          <w:rFonts w:ascii="Times New Roman" w:hAnsiTheme="minorEastAsia" w:cs="Times New Roman" w:hint="eastAsia"/>
          <w:color w:val="000000"/>
          <w:spacing w:val="10"/>
          <w:kern w:val="0"/>
          <w:sz w:val="24"/>
          <w:szCs w:val="24"/>
        </w:rPr>
        <w:t xml:space="preserve"> GB/T6952</w:t>
      </w:r>
      <w:r w:rsidRPr="000C7AB2">
        <w:rPr>
          <w:rFonts w:ascii="Times New Roman" w:hAnsiTheme="minorEastAsia" w:cs="Times New Roman" w:hint="eastAsia"/>
          <w:color w:val="000000"/>
          <w:spacing w:val="10"/>
          <w:kern w:val="0"/>
          <w:sz w:val="24"/>
          <w:szCs w:val="24"/>
        </w:rPr>
        <w:t>、</w:t>
      </w:r>
      <w:r w:rsidRPr="000C7AB2">
        <w:rPr>
          <w:rFonts w:ascii="Times New Roman" w:hAnsiTheme="minorEastAsia" w:cs="Times New Roman" w:hint="eastAsia"/>
          <w:color w:val="000000"/>
          <w:spacing w:val="10"/>
          <w:kern w:val="0"/>
          <w:sz w:val="24"/>
          <w:szCs w:val="24"/>
        </w:rPr>
        <w:t>GB 25502</w:t>
      </w:r>
      <w:r w:rsidRPr="000C7AB2">
        <w:rPr>
          <w:rFonts w:ascii="Times New Roman" w:hAnsiTheme="minorEastAsia" w:cs="Times New Roman" w:hint="eastAsia"/>
          <w:color w:val="000000"/>
          <w:spacing w:val="10"/>
          <w:kern w:val="0"/>
          <w:sz w:val="24"/>
          <w:szCs w:val="24"/>
        </w:rPr>
        <w:t>、</w:t>
      </w:r>
      <w:r w:rsidRPr="000C7AB2">
        <w:rPr>
          <w:rFonts w:ascii="Times New Roman" w:hAnsiTheme="minorEastAsia" w:cs="Times New Roman" w:hint="eastAsia"/>
          <w:color w:val="000000"/>
          <w:spacing w:val="10"/>
          <w:kern w:val="0"/>
          <w:sz w:val="24"/>
          <w:szCs w:val="24"/>
        </w:rPr>
        <w:t>GB 28377</w:t>
      </w:r>
      <w:r w:rsidR="00B76D9E">
        <w:rPr>
          <w:rFonts w:ascii="Times New Roman" w:hAnsiTheme="minorEastAsia" w:cs="Times New Roman" w:hint="eastAsia"/>
          <w:color w:val="000000"/>
          <w:spacing w:val="10"/>
          <w:kern w:val="0"/>
          <w:sz w:val="24"/>
          <w:szCs w:val="24"/>
        </w:rPr>
        <w:t>，且</w:t>
      </w:r>
      <w:r w:rsidRPr="000C7AB2">
        <w:rPr>
          <w:rFonts w:ascii="Times New Roman" w:hAnsiTheme="minorEastAsia" w:cs="Times New Roman" w:hint="eastAsia"/>
          <w:color w:val="000000"/>
          <w:spacing w:val="10"/>
          <w:kern w:val="0"/>
          <w:sz w:val="24"/>
          <w:szCs w:val="24"/>
        </w:rPr>
        <w:t>产品应易于安装、更换和维护。</w:t>
      </w:r>
    </w:p>
    <w:p w:rsidR="00026F86" w:rsidRPr="002366BB" w:rsidRDefault="00026F86" w:rsidP="00026F86">
      <w:pPr>
        <w:spacing w:line="360" w:lineRule="auto"/>
        <w:ind w:firstLineChars="218" w:firstLine="567"/>
        <w:jc w:val="left"/>
        <w:rPr>
          <w:rFonts w:ascii="Times New Roman" w:hAnsiTheme="minorEastAsia" w:cs="Times New Roman"/>
          <w:color w:val="000000"/>
          <w:spacing w:val="10"/>
          <w:kern w:val="0"/>
          <w:sz w:val="24"/>
          <w:szCs w:val="24"/>
          <w:lang w:val="zh-TW"/>
        </w:rPr>
      </w:pPr>
      <w:r>
        <w:rPr>
          <w:rFonts w:ascii="Times New Roman" w:hAnsiTheme="minorEastAsia" w:cs="Times New Roman" w:hint="eastAsia"/>
          <w:color w:val="000000"/>
          <w:spacing w:val="10"/>
          <w:kern w:val="0"/>
          <w:sz w:val="24"/>
          <w:szCs w:val="24"/>
          <w:lang w:val="zh-TW"/>
        </w:rPr>
        <w:t>(2)</w:t>
      </w:r>
      <w:r>
        <w:rPr>
          <w:rFonts w:ascii="Times New Roman" w:hAnsiTheme="minorEastAsia" w:cs="Times New Roman" w:hint="eastAsia"/>
          <w:color w:val="000000"/>
          <w:spacing w:val="10"/>
          <w:kern w:val="0"/>
          <w:sz w:val="24"/>
          <w:szCs w:val="24"/>
          <w:lang w:val="zh-TW"/>
        </w:rPr>
        <w:t>评价指标要求</w:t>
      </w:r>
    </w:p>
    <w:p w:rsidR="00FC4FD7" w:rsidRPr="00B43C6F" w:rsidRDefault="00FC4FD7" w:rsidP="00B43C6F">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color w:val="000000"/>
          <w:spacing w:val="10"/>
          <w:kern w:val="0"/>
          <w:sz w:val="24"/>
          <w:szCs w:val="24"/>
          <w:lang w:val="zh-TW" w:eastAsia="zh-TW"/>
        </w:rPr>
        <w:t>在绿色</w:t>
      </w:r>
      <w:r w:rsidRPr="00E33B32">
        <w:rPr>
          <w:rFonts w:ascii="Times New Roman" w:hAnsiTheme="minorEastAsia" w:cs="Times New Roman" w:hint="eastAsia"/>
          <w:color w:val="000000"/>
          <w:spacing w:val="10"/>
          <w:kern w:val="0"/>
          <w:sz w:val="24"/>
          <w:szCs w:val="24"/>
          <w:lang w:val="zh-TW" w:eastAsia="zh-TW"/>
        </w:rPr>
        <w:t>卫生陶瓷</w:t>
      </w:r>
      <w:r w:rsidRPr="00E33B32">
        <w:rPr>
          <w:rFonts w:ascii="Times New Roman" w:hAnsiTheme="minorEastAsia" w:cs="Times New Roman"/>
          <w:color w:val="000000"/>
          <w:spacing w:val="10"/>
          <w:kern w:val="0"/>
          <w:sz w:val="24"/>
          <w:szCs w:val="24"/>
          <w:lang w:val="zh-TW" w:eastAsia="zh-TW"/>
        </w:rPr>
        <w:t>评价指标要求方面</w:t>
      </w:r>
      <w:r w:rsidRPr="00E33B32">
        <w:rPr>
          <w:rFonts w:ascii="Times New Roman" w:hAnsiTheme="minorEastAsia" w:cs="Times New Roman" w:hint="eastAsia"/>
          <w:color w:val="000000"/>
          <w:spacing w:val="10"/>
          <w:kern w:val="0"/>
          <w:sz w:val="24"/>
          <w:szCs w:val="24"/>
          <w:lang w:val="zh-TW" w:eastAsia="zh-TW"/>
        </w:rPr>
        <w:t>，</w:t>
      </w:r>
      <w:r w:rsidRPr="00E33B32">
        <w:rPr>
          <w:rFonts w:ascii="Times New Roman" w:hAnsiTheme="minorEastAsia" w:cs="Times New Roman"/>
          <w:color w:val="000000"/>
          <w:spacing w:val="10"/>
          <w:kern w:val="0"/>
          <w:sz w:val="24"/>
          <w:szCs w:val="24"/>
          <w:lang w:val="zh-TW" w:eastAsia="zh-TW"/>
        </w:rPr>
        <w:t>为了体现</w:t>
      </w:r>
      <w:r w:rsidR="00E33B32">
        <w:rPr>
          <w:rFonts w:ascii="Times New Roman" w:hAnsiTheme="minorEastAsia" w:cs="Times New Roman" w:hint="eastAsia"/>
          <w:color w:val="000000"/>
          <w:spacing w:val="10"/>
          <w:kern w:val="0"/>
          <w:sz w:val="24"/>
          <w:szCs w:val="24"/>
          <w:lang w:val="zh-TW"/>
        </w:rPr>
        <w:t>产品</w:t>
      </w:r>
      <w:r w:rsidRPr="00E33B32">
        <w:rPr>
          <w:rFonts w:ascii="Times New Roman" w:hAnsiTheme="minorEastAsia" w:cs="Times New Roman"/>
          <w:color w:val="000000"/>
          <w:spacing w:val="10"/>
          <w:kern w:val="0"/>
          <w:sz w:val="24"/>
          <w:szCs w:val="24"/>
          <w:lang w:val="zh-TW" w:eastAsia="zh-TW"/>
        </w:rPr>
        <w:t>在全寿命周期内（包括生产、使用等环节）对天然资源和能源消耗少，对生态环境影响小，本质更安全、使用更便利等特征，本标准从产品的资源属性、能源属性、环境属性和品质属性四个方面进行技术要求。</w:t>
      </w:r>
    </w:p>
    <w:p w:rsidR="00B43C6F" w:rsidRPr="00E33B32" w:rsidRDefault="00B43C6F" w:rsidP="00E33B32">
      <w:pPr>
        <w:pStyle w:val="a7"/>
        <w:numPr>
          <w:ilvl w:val="0"/>
          <w:numId w:val="4"/>
        </w:numPr>
        <w:spacing w:line="360" w:lineRule="auto"/>
        <w:ind w:firstLineChars="0"/>
        <w:jc w:val="left"/>
        <w:rPr>
          <w:rFonts w:ascii="Times New Roman" w:hAnsiTheme="minorEastAsia" w:cs="Times New Roman"/>
          <w:color w:val="000000"/>
          <w:spacing w:val="10"/>
          <w:kern w:val="0"/>
          <w:sz w:val="24"/>
          <w:szCs w:val="24"/>
        </w:rPr>
      </w:pPr>
      <w:r w:rsidRPr="00E33B32">
        <w:rPr>
          <w:rFonts w:ascii="Times New Roman" w:hAnsiTheme="minorEastAsia" w:cs="Times New Roman" w:hint="eastAsia"/>
          <w:color w:val="000000"/>
          <w:spacing w:val="10"/>
          <w:kern w:val="0"/>
          <w:sz w:val="24"/>
          <w:szCs w:val="24"/>
        </w:rPr>
        <w:t>资源属性指标</w:t>
      </w:r>
    </w:p>
    <w:p w:rsidR="00B43C6F" w:rsidRPr="00E33B32" w:rsidRDefault="00B43C6F" w:rsidP="0016629B">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——单位产品取水量，依据管理控制水平</w:t>
      </w:r>
      <w:r w:rsidR="00252B27" w:rsidRPr="00E33B32">
        <w:rPr>
          <w:rFonts w:ascii="Times New Roman" w:hAnsiTheme="minorEastAsia" w:cs="Times New Roman" w:hint="eastAsia"/>
          <w:color w:val="000000"/>
          <w:spacing w:val="10"/>
          <w:kern w:val="0"/>
          <w:sz w:val="24"/>
          <w:szCs w:val="24"/>
          <w:lang w:val="zh-TW" w:eastAsia="zh-TW"/>
        </w:rPr>
        <w:t>先进</w:t>
      </w:r>
      <w:r w:rsidRPr="00E33B32">
        <w:rPr>
          <w:rFonts w:ascii="Times New Roman" w:hAnsiTheme="minorEastAsia" w:cs="Times New Roman" w:hint="eastAsia"/>
          <w:color w:val="000000"/>
          <w:spacing w:val="10"/>
          <w:kern w:val="0"/>
          <w:sz w:val="24"/>
          <w:szCs w:val="24"/>
          <w:lang w:val="zh-TW" w:eastAsia="zh-TW"/>
        </w:rPr>
        <w:t>的企业的实际情况。</w:t>
      </w:r>
    </w:p>
    <w:p w:rsidR="00487F79" w:rsidRPr="00E33B32" w:rsidRDefault="00487F79" w:rsidP="00487F79">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——废坯</w:t>
      </w:r>
      <w:r w:rsidRPr="00E33B32">
        <w:rPr>
          <w:rFonts w:ascii="Times New Roman" w:hAnsiTheme="minorEastAsia" w:cs="Times New Roman" w:hint="eastAsia"/>
          <w:color w:val="000000"/>
          <w:spacing w:val="10"/>
          <w:kern w:val="0"/>
          <w:sz w:val="24"/>
          <w:szCs w:val="24"/>
          <w:lang w:val="zh-TW" w:eastAsia="zh-TW"/>
        </w:rPr>
        <w:t>(</w:t>
      </w:r>
      <w:r w:rsidRPr="00E33B32">
        <w:rPr>
          <w:rFonts w:ascii="Times New Roman" w:hAnsiTheme="minorEastAsia" w:cs="Times New Roman" w:hint="eastAsia"/>
          <w:color w:val="000000"/>
          <w:spacing w:val="10"/>
          <w:kern w:val="0"/>
          <w:sz w:val="24"/>
          <w:szCs w:val="24"/>
          <w:lang w:val="zh-TW" w:eastAsia="zh-TW"/>
        </w:rPr>
        <w:t>含釉坯</w:t>
      </w:r>
      <w:r w:rsidRPr="00E33B32">
        <w:rPr>
          <w:rFonts w:ascii="Times New Roman" w:hAnsiTheme="minorEastAsia" w:cs="Times New Roman" w:hint="eastAsia"/>
          <w:color w:val="000000"/>
          <w:spacing w:val="10"/>
          <w:kern w:val="0"/>
          <w:sz w:val="24"/>
          <w:szCs w:val="24"/>
          <w:lang w:val="zh-TW" w:eastAsia="zh-TW"/>
        </w:rPr>
        <w:t>)</w:t>
      </w:r>
      <w:r w:rsidRPr="00E33B32">
        <w:rPr>
          <w:rFonts w:ascii="Times New Roman" w:hAnsiTheme="minorEastAsia" w:cs="Times New Roman" w:hint="eastAsia"/>
          <w:color w:val="000000"/>
          <w:spacing w:val="10"/>
          <w:kern w:val="0"/>
          <w:sz w:val="24"/>
          <w:szCs w:val="24"/>
          <w:lang w:val="zh-TW" w:eastAsia="zh-TW"/>
        </w:rPr>
        <w:t>利用率，依据《陶瓷行业清洁生产评价指标体系》。</w:t>
      </w:r>
    </w:p>
    <w:p w:rsidR="00487F79" w:rsidRPr="00E33B32" w:rsidRDefault="00487F79" w:rsidP="00487F79">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——废釉浆回收利用率，依据《陶瓷行业清洁生产评价指标体系》。</w:t>
      </w:r>
    </w:p>
    <w:p w:rsidR="001F4CD8" w:rsidRPr="00E33B32" w:rsidRDefault="001F4CD8" w:rsidP="001F4CD8">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——废石膏利用率，依据《陶瓷行业清洁生产评价指标体系》。</w:t>
      </w:r>
    </w:p>
    <w:p w:rsidR="00B43C6F" w:rsidRPr="00E33B32" w:rsidRDefault="00B43C6F" w:rsidP="0016629B">
      <w:pPr>
        <w:spacing w:line="360" w:lineRule="auto"/>
        <w:ind w:firstLineChars="218" w:firstLine="567"/>
        <w:jc w:val="left"/>
        <w:rPr>
          <w:rFonts w:ascii="Times New Roman" w:hAnsiTheme="minorEastAsia" w:cs="Times New Roman"/>
          <w:color w:val="000000"/>
          <w:spacing w:val="10"/>
          <w:kern w:val="0"/>
          <w:sz w:val="24"/>
          <w:szCs w:val="24"/>
          <w:lang w:val="zh-TW" w:eastAsia="zh-TW"/>
        </w:rPr>
      </w:pPr>
      <w:r w:rsidRPr="00E33B32">
        <w:rPr>
          <w:rFonts w:ascii="Times New Roman" w:hAnsiTheme="minorEastAsia" w:cs="Times New Roman" w:hint="eastAsia"/>
          <w:color w:val="000000"/>
          <w:spacing w:val="10"/>
          <w:kern w:val="0"/>
          <w:sz w:val="24"/>
          <w:szCs w:val="24"/>
          <w:lang w:val="zh-TW" w:eastAsia="zh-TW"/>
        </w:rPr>
        <w:t>——产品单件质量指标，依据</w:t>
      </w:r>
      <w:r w:rsidRPr="00E33B32">
        <w:rPr>
          <w:rFonts w:ascii="Times New Roman" w:hAnsiTheme="minorEastAsia" w:cs="Times New Roman"/>
          <w:color w:val="000000"/>
          <w:spacing w:val="10"/>
          <w:kern w:val="0"/>
          <w:sz w:val="24"/>
          <w:szCs w:val="24"/>
          <w:lang w:val="zh-TW" w:eastAsia="zh-TW"/>
        </w:rPr>
        <w:t>GB6952</w:t>
      </w:r>
      <w:r w:rsidRPr="00E33B32">
        <w:rPr>
          <w:rFonts w:ascii="Times New Roman" w:hAnsiTheme="minorEastAsia" w:cs="Times New Roman" w:hint="eastAsia"/>
          <w:color w:val="000000"/>
          <w:spacing w:val="10"/>
          <w:kern w:val="0"/>
          <w:sz w:val="24"/>
          <w:szCs w:val="24"/>
          <w:lang w:val="zh-TW" w:eastAsia="zh-TW"/>
        </w:rPr>
        <w:t>《卫生陶瓷》。</w:t>
      </w:r>
    </w:p>
    <w:p w:rsidR="00B43C6F" w:rsidRPr="002E401E" w:rsidRDefault="00B43C6F" w:rsidP="002E401E">
      <w:pPr>
        <w:pStyle w:val="a7"/>
        <w:numPr>
          <w:ilvl w:val="0"/>
          <w:numId w:val="4"/>
        </w:numPr>
        <w:spacing w:line="360" w:lineRule="auto"/>
        <w:ind w:firstLineChars="0"/>
        <w:jc w:val="left"/>
        <w:rPr>
          <w:rFonts w:ascii="Times New Roman" w:hAnsiTheme="minorEastAsia" w:cs="Times New Roman"/>
          <w:color w:val="000000"/>
          <w:spacing w:val="10"/>
          <w:kern w:val="0"/>
          <w:sz w:val="24"/>
          <w:szCs w:val="24"/>
        </w:rPr>
      </w:pPr>
      <w:r w:rsidRPr="002E401E">
        <w:rPr>
          <w:rFonts w:ascii="Times New Roman" w:hAnsiTheme="minorEastAsia" w:cs="Times New Roman" w:hint="eastAsia"/>
          <w:color w:val="000000"/>
          <w:spacing w:val="10"/>
          <w:kern w:val="0"/>
          <w:sz w:val="24"/>
          <w:szCs w:val="24"/>
        </w:rPr>
        <w:t>能源属性指标</w:t>
      </w:r>
    </w:p>
    <w:p w:rsidR="00B43C6F" w:rsidRDefault="00B43C6F" w:rsidP="0016629B">
      <w:pPr>
        <w:spacing w:line="360" w:lineRule="auto"/>
        <w:ind w:firstLineChars="218" w:firstLine="567"/>
        <w:jc w:val="left"/>
        <w:rPr>
          <w:rFonts w:ascii="Times New Roman" w:hAnsiTheme="minorEastAsia" w:cs="Times New Roman"/>
          <w:color w:val="000000"/>
          <w:spacing w:val="10"/>
          <w:kern w:val="0"/>
          <w:sz w:val="24"/>
          <w:szCs w:val="24"/>
        </w:rPr>
      </w:pPr>
      <w:r w:rsidRPr="00BF6D86">
        <w:rPr>
          <w:rFonts w:ascii="Times New Roman" w:hAnsiTheme="minorEastAsia" w:cs="Times New Roman" w:hint="eastAsia"/>
          <w:color w:val="000000"/>
          <w:spacing w:val="10"/>
          <w:kern w:val="0"/>
          <w:sz w:val="24"/>
          <w:szCs w:val="24"/>
        </w:rPr>
        <w:t>——单位产品综合能耗，依据</w:t>
      </w:r>
      <w:r w:rsidRPr="00BF6D86">
        <w:rPr>
          <w:rFonts w:ascii="Times New Roman" w:hAnsiTheme="minorEastAsia" w:cs="Times New Roman"/>
          <w:color w:val="000000"/>
          <w:spacing w:val="10"/>
          <w:kern w:val="0"/>
          <w:sz w:val="24"/>
          <w:szCs w:val="24"/>
        </w:rPr>
        <w:t>GB21252</w:t>
      </w:r>
      <w:r w:rsidRPr="00BF6D86">
        <w:rPr>
          <w:rFonts w:ascii="Times New Roman" w:hAnsiTheme="minorEastAsia" w:cs="Times New Roman" w:hint="eastAsia"/>
          <w:color w:val="000000"/>
          <w:spacing w:val="10"/>
          <w:kern w:val="0"/>
          <w:sz w:val="24"/>
          <w:szCs w:val="24"/>
        </w:rPr>
        <w:t>《建筑卫生陶瓷单位产品能源消耗限额》</w:t>
      </w:r>
      <w:r w:rsidR="00420C09">
        <w:rPr>
          <w:rFonts w:ascii="Times New Roman" w:hAnsiTheme="minorEastAsia" w:cs="Times New Roman" w:hint="eastAsia"/>
          <w:color w:val="000000"/>
          <w:spacing w:val="10"/>
          <w:kern w:val="0"/>
          <w:sz w:val="24"/>
          <w:szCs w:val="24"/>
        </w:rPr>
        <w:t>，</w:t>
      </w:r>
      <w:r w:rsidR="00487F79">
        <w:rPr>
          <w:rFonts w:ascii="Times New Roman" w:hAnsiTheme="minorEastAsia" w:cs="Times New Roman" w:hint="eastAsia"/>
          <w:color w:val="000000"/>
          <w:spacing w:val="10"/>
          <w:kern w:val="0"/>
          <w:sz w:val="24"/>
          <w:szCs w:val="24"/>
        </w:rPr>
        <w:t>并根据企业实际调研情况</w:t>
      </w:r>
      <w:r w:rsidR="00755C75">
        <w:rPr>
          <w:rFonts w:ascii="Times New Roman" w:hAnsiTheme="minorEastAsia" w:cs="Times New Roman" w:hint="eastAsia"/>
          <w:color w:val="000000"/>
          <w:spacing w:val="10"/>
          <w:kern w:val="0"/>
          <w:sz w:val="24"/>
          <w:szCs w:val="24"/>
        </w:rPr>
        <w:t>指标</w:t>
      </w:r>
      <w:r w:rsidR="00420C09">
        <w:rPr>
          <w:rFonts w:ascii="Times New Roman" w:hAnsiTheme="minorEastAsia" w:cs="Times New Roman" w:hint="eastAsia"/>
          <w:color w:val="000000"/>
          <w:spacing w:val="10"/>
          <w:kern w:val="0"/>
          <w:sz w:val="24"/>
          <w:szCs w:val="24"/>
        </w:rPr>
        <w:t>较</w:t>
      </w:r>
      <w:r w:rsidR="00724C3C" w:rsidRPr="00BF6D86">
        <w:rPr>
          <w:rFonts w:ascii="Times New Roman" w:hAnsiTheme="minorEastAsia" w:cs="Times New Roman" w:hint="eastAsia"/>
          <w:color w:val="000000"/>
          <w:spacing w:val="10"/>
          <w:kern w:val="0"/>
          <w:sz w:val="24"/>
          <w:szCs w:val="24"/>
        </w:rPr>
        <w:t>卫生陶瓷产品单位产品综合能耗先进值</w:t>
      </w:r>
      <w:r w:rsidR="00420C09">
        <w:rPr>
          <w:rFonts w:ascii="Times New Roman" w:hAnsiTheme="minorEastAsia" w:cs="Times New Roman" w:hint="eastAsia"/>
          <w:color w:val="000000"/>
          <w:spacing w:val="10"/>
          <w:kern w:val="0"/>
          <w:sz w:val="24"/>
          <w:szCs w:val="24"/>
        </w:rPr>
        <w:t>略低</w:t>
      </w:r>
      <w:r w:rsidRPr="00BF6D86">
        <w:rPr>
          <w:rFonts w:ascii="Times New Roman" w:hAnsiTheme="minorEastAsia" w:cs="Times New Roman" w:hint="eastAsia"/>
          <w:color w:val="000000"/>
          <w:spacing w:val="10"/>
          <w:kern w:val="0"/>
          <w:sz w:val="24"/>
          <w:szCs w:val="24"/>
        </w:rPr>
        <w:t>。</w:t>
      </w:r>
    </w:p>
    <w:p w:rsidR="00B43C6F" w:rsidRPr="002E401E" w:rsidRDefault="00B43C6F" w:rsidP="002E401E">
      <w:pPr>
        <w:pStyle w:val="a7"/>
        <w:numPr>
          <w:ilvl w:val="0"/>
          <w:numId w:val="4"/>
        </w:numPr>
        <w:spacing w:line="360" w:lineRule="auto"/>
        <w:ind w:firstLineChars="0"/>
        <w:jc w:val="left"/>
        <w:rPr>
          <w:rFonts w:ascii="Times New Roman" w:hAnsiTheme="minorEastAsia" w:cs="Times New Roman"/>
          <w:color w:val="000000"/>
          <w:spacing w:val="10"/>
          <w:kern w:val="0"/>
          <w:sz w:val="24"/>
          <w:szCs w:val="24"/>
        </w:rPr>
      </w:pPr>
      <w:r w:rsidRPr="002E401E">
        <w:rPr>
          <w:rFonts w:ascii="Times New Roman" w:hAnsiTheme="minorEastAsia" w:cs="Times New Roman" w:hint="eastAsia"/>
          <w:color w:val="000000"/>
          <w:spacing w:val="10"/>
          <w:kern w:val="0"/>
          <w:sz w:val="24"/>
          <w:szCs w:val="24"/>
        </w:rPr>
        <w:t>环境属性指标</w:t>
      </w:r>
    </w:p>
    <w:p w:rsidR="00C77AE8" w:rsidRDefault="00487F79" w:rsidP="00C77AE8">
      <w:pPr>
        <w:spacing w:line="360" w:lineRule="auto"/>
        <w:ind w:firstLineChars="218" w:firstLine="567"/>
        <w:jc w:val="left"/>
        <w:rPr>
          <w:rFonts w:ascii="Times New Roman" w:hAnsiTheme="minorEastAsia" w:cs="Times New Roman" w:hint="eastAsia"/>
          <w:color w:val="000000"/>
          <w:spacing w:val="10"/>
          <w:kern w:val="0"/>
          <w:sz w:val="24"/>
          <w:szCs w:val="24"/>
        </w:rPr>
      </w:pPr>
      <w:r w:rsidRPr="00487F79">
        <w:rPr>
          <w:rFonts w:ascii="Times New Roman" w:hAnsiTheme="minorEastAsia" w:cs="Times New Roman" w:hint="eastAsia"/>
          <w:color w:val="000000"/>
          <w:spacing w:val="10"/>
          <w:kern w:val="0"/>
          <w:sz w:val="24"/>
          <w:szCs w:val="24"/>
        </w:rPr>
        <w:t>——单位产品废水排放量，</w:t>
      </w:r>
      <w:r w:rsidR="00C77AE8">
        <w:rPr>
          <w:rFonts w:ascii="Times New Roman" w:hAnsiTheme="minorEastAsia" w:cs="Times New Roman" w:hint="eastAsia"/>
          <w:color w:val="000000"/>
          <w:spacing w:val="10"/>
          <w:kern w:val="0"/>
          <w:sz w:val="24"/>
          <w:szCs w:val="24"/>
        </w:rPr>
        <w:t>根据企业调研数据，较</w:t>
      </w:r>
      <w:r w:rsidR="00C77AE8" w:rsidRPr="00487F79">
        <w:rPr>
          <w:rFonts w:ascii="Times New Roman" w:hAnsiTheme="minorEastAsia" w:cs="Times New Roman" w:hint="eastAsia"/>
          <w:color w:val="000000"/>
          <w:spacing w:val="10"/>
          <w:kern w:val="0"/>
          <w:sz w:val="24"/>
          <w:szCs w:val="24"/>
        </w:rPr>
        <w:t>GB25464</w:t>
      </w:r>
      <w:r w:rsidR="00C77AE8" w:rsidRPr="00487F79">
        <w:rPr>
          <w:rFonts w:ascii="Times New Roman" w:hAnsiTheme="minorEastAsia" w:cs="Times New Roman" w:hint="eastAsia"/>
          <w:color w:val="000000"/>
          <w:spacing w:val="10"/>
          <w:kern w:val="0"/>
          <w:sz w:val="24"/>
          <w:szCs w:val="24"/>
        </w:rPr>
        <w:t>《陶瓷工业污染物排放标准》</w:t>
      </w:r>
      <w:r w:rsidR="00C77AE8">
        <w:rPr>
          <w:rFonts w:ascii="Times New Roman" w:hAnsiTheme="minorEastAsia" w:cs="Times New Roman" w:hint="eastAsia"/>
          <w:color w:val="000000"/>
          <w:spacing w:val="10"/>
          <w:kern w:val="0"/>
          <w:sz w:val="24"/>
          <w:szCs w:val="24"/>
        </w:rPr>
        <w:t>略严</w:t>
      </w:r>
      <w:r w:rsidR="00C77AE8" w:rsidRPr="00487F79">
        <w:rPr>
          <w:rFonts w:ascii="Times New Roman" w:hAnsiTheme="minorEastAsia" w:cs="Times New Roman" w:hint="eastAsia"/>
          <w:color w:val="000000"/>
          <w:spacing w:val="10"/>
          <w:kern w:val="0"/>
          <w:sz w:val="24"/>
          <w:szCs w:val="24"/>
        </w:rPr>
        <w:t>。</w:t>
      </w:r>
    </w:p>
    <w:p w:rsidR="00C77AE8" w:rsidRDefault="00C77AE8" w:rsidP="00C77AE8">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w:t>
      </w:r>
      <w:r>
        <w:rPr>
          <w:rFonts w:ascii="Times New Roman" w:hAnsiTheme="minorEastAsia" w:cs="Times New Roman" w:hint="eastAsia"/>
          <w:color w:val="000000"/>
          <w:spacing w:val="10"/>
          <w:kern w:val="0"/>
          <w:sz w:val="24"/>
          <w:szCs w:val="24"/>
        </w:rPr>
        <w:t>NO</w:t>
      </w:r>
      <w:r w:rsidRPr="00C77AE8">
        <w:rPr>
          <w:rFonts w:ascii="Times New Roman" w:hAnsiTheme="minorEastAsia" w:cs="Times New Roman" w:hint="eastAsia"/>
          <w:color w:val="000000"/>
          <w:spacing w:val="10"/>
          <w:kern w:val="0"/>
          <w:sz w:val="24"/>
          <w:szCs w:val="24"/>
          <w:vertAlign w:val="subscript"/>
        </w:rPr>
        <w:t>X</w:t>
      </w:r>
      <w:r>
        <w:rPr>
          <w:rFonts w:ascii="Times New Roman" w:hAnsiTheme="minorEastAsia" w:cs="Times New Roman" w:hint="eastAsia"/>
          <w:color w:val="000000"/>
          <w:spacing w:val="10"/>
          <w:kern w:val="0"/>
          <w:sz w:val="24"/>
          <w:szCs w:val="24"/>
        </w:rPr>
        <w:t>排放量，根据企业调研数据，较</w:t>
      </w:r>
      <w:r w:rsidRPr="00487F79">
        <w:rPr>
          <w:rFonts w:ascii="Times New Roman" w:hAnsiTheme="minorEastAsia" w:cs="Times New Roman" w:hint="eastAsia"/>
          <w:color w:val="000000"/>
          <w:spacing w:val="10"/>
          <w:kern w:val="0"/>
          <w:sz w:val="24"/>
          <w:szCs w:val="24"/>
        </w:rPr>
        <w:t>GB25464</w:t>
      </w:r>
      <w:r w:rsidRPr="00487F79">
        <w:rPr>
          <w:rFonts w:ascii="Times New Roman" w:hAnsiTheme="minorEastAsia" w:cs="Times New Roman" w:hint="eastAsia"/>
          <w:color w:val="000000"/>
          <w:spacing w:val="10"/>
          <w:kern w:val="0"/>
          <w:sz w:val="24"/>
          <w:szCs w:val="24"/>
        </w:rPr>
        <w:t>《陶瓷工业污染物排放标准》</w:t>
      </w:r>
      <w:r>
        <w:rPr>
          <w:rFonts w:ascii="Times New Roman" w:hAnsiTheme="minorEastAsia" w:cs="Times New Roman" w:hint="eastAsia"/>
          <w:color w:val="000000"/>
          <w:spacing w:val="10"/>
          <w:kern w:val="0"/>
          <w:sz w:val="24"/>
          <w:szCs w:val="24"/>
        </w:rPr>
        <w:t>略严</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Pr="00487F79">
        <w:rPr>
          <w:rFonts w:ascii="Times New Roman" w:hAnsiTheme="minorEastAsia" w:cs="Times New Roman" w:hint="eastAsia"/>
          <w:color w:val="000000"/>
          <w:spacing w:val="10"/>
          <w:kern w:val="0"/>
          <w:sz w:val="24"/>
          <w:szCs w:val="24"/>
        </w:rPr>
        <w:t>。</w:t>
      </w:r>
    </w:p>
    <w:p w:rsidR="00C77AE8" w:rsidRDefault="00C77AE8" w:rsidP="00C77AE8">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w:t>
      </w:r>
      <w:r>
        <w:rPr>
          <w:rFonts w:ascii="Times New Roman" w:hAnsiTheme="minorEastAsia" w:cs="Times New Roman" w:hint="eastAsia"/>
          <w:color w:val="000000"/>
          <w:spacing w:val="10"/>
          <w:kern w:val="0"/>
          <w:sz w:val="24"/>
          <w:szCs w:val="24"/>
        </w:rPr>
        <w:t>SO</w:t>
      </w:r>
      <w:r>
        <w:rPr>
          <w:rFonts w:ascii="Times New Roman" w:hAnsiTheme="minorEastAsia" w:cs="Times New Roman" w:hint="eastAsia"/>
          <w:color w:val="000000"/>
          <w:spacing w:val="10"/>
          <w:kern w:val="0"/>
          <w:sz w:val="24"/>
          <w:szCs w:val="24"/>
          <w:vertAlign w:val="subscript"/>
        </w:rPr>
        <w:t>2</w:t>
      </w:r>
      <w:r>
        <w:rPr>
          <w:rFonts w:ascii="Times New Roman" w:hAnsiTheme="minorEastAsia" w:cs="Times New Roman" w:hint="eastAsia"/>
          <w:color w:val="000000"/>
          <w:spacing w:val="10"/>
          <w:kern w:val="0"/>
          <w:sz w:val="24"/>
          <w:szCs w:val="24"/>
        </w:rPr>
        <w:t>排放量，根据企业调研数据，较</w:t>
      </w:r>
      <w:r w:rsidRPr="00487F79">
        <w:rPr>
          <w:rFonts w:ascii="Times New Roman" w:hAnsiTheme="minorEastAsia" w:cs="Times New Roman" w:hint="eastAsia"/>
          <w:color w:val="000000"/>
          <w:spacing w:val="10"/>
          <w:kern w:val="0"/>
          <w:sz w:val="24"/>
          <w:szCs w:val="24"/>
        </w:rPr>
        <w:t>GB25464</w:t>
      </w:r>
      <w:r w:rsidRPr="00487F79">
        <w:rPr>
          <w:rFonts w:ascii="Times New Roman" w:hAnsiTheme="minorEastAsia" w:cs="Times New Roman" w:hint="eastAsia"/>
          <w:color w:val="000000"/>
          <w:spacing w:val="10"/>
          <w:kern w:val="0"/>
          <w:sz w:val="24"/>
          <w:szCs w:val="24"/>
        </w:rPr>
        <w:t>《陶瓷工业污染物排放标准》</w:t>
      </w:r>
      <w:r>
        <w:rPr>
          <w:rFonts w:ascii="Times New Roman" w:hAnsiTheme="minorEastAsia" w:cs="Times New Roman" w:hint="eastAsia"/>
          <w:color w:val="000000"/>
          <w:spacing w:val="10"/>
          <w:kern w:val="0"/>
          <w:sz w:val="24"/>
          <w:szCs w:val="24"/>
        </w:rPr>
        <w:t>略严</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Pr="00487F79">
        <w:rPr>
          <w:rFonts w:ascii="Times New Roman" w:hAnsiTheme="minorEastAsia" w:cs="Times New Roman" w:hint="eastAsia"/>
          <w:color w:val="000000"/>
          <w:spacing w:val="10"/>
          <w:kern w:val="0"/>
          <w:sz w:val="24"/>
          <w:szCs w:val="24"/>
        </w:rPr>
        <w:t>。</w:t>
      </w:r>
    </w:p>
    <w:p w:rsidR="00C77AE8" w:rsidRDefault="00C77AE8" w:rsidP="00C77AE8">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——颗粒物排放量，根据企业调研数据，较</w:t>
      </w:r>
      <w:r w:rsidRPr="00487F79">
        <w:rPr>
          <w:rFonts w:ascii="Times New Roman" w:hAnsiTheme="minorEastAsia" w:cs="Times New Roman" w:hint="eastAsia"/>
          <w:color w:val="000000"/>
          <w:spacing w:val="10"/>
          <w:kern w:val="0"/>
          <w:sz w:val="24"/>
          <w:szCs w:val="24"/>
        </w:rPr>
        <w:t>GB25464</w:t>
      </w:r>
      <w:r w:rsidRPr="00487F79">
        <w:rPr>
          <w:rFonts w:ascii="Times New Roman" w:hAnsiTheme="minorEastAsia" w:cs="Times New Roman" w:hint="eastAsia"/>
          <w:color w:val="000000"/>
          <w:spacing w:val="10"/>
          <w:kern w:val="0"/>
          <w:sz w:val="24"/>
          <w:szCs w:val="24"/>
        </w:rPr>
        <w:t>《陶瓷工业污染物排放标准》</w:t>
      </w:r>
      <w:r>
        <w:rPr>
          <w:rFonts w:ascii="Times New Roman" w:hAnsiTheme="minorEastAsia" w:cs="Times New Roman" w:hint="eastAsia"/>
          <w:color w:val="000000"/>
          <w:spacing w:val="10"/>
          <w:kern w:val="0"/>
          <w:sz w:val="24"/>
          <w:szCs w:val="24"/>
        </w:rPr>
        <w:t>略严</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Pr="00487F79">
        <w:rPr>
          <w:rFonts w:ascii="Times New Roman" w:hAnsiTheme="minorEastAsia" w:cs="Times New Roman" w:hint="eastAsia"/>
          <w:color w:val="000000"/>
          <w:spacing w:val="10"/>
          <w:kern w:val="0"/>
          <w:sz w:val="24"/>
          <w:szCs w:val="24"/>
        </w:rPr>
        <w:t>。</w:t>
      </w:r>
    </w:p>
    <w:p w:rsidR="00B27AE1" w:rsidRPr="00B27AE1" w:rsidRDefault="00755C75" w:rsidP="00B27AE1">
      <w:pPr>
        <w:spacing w:line="360" w:lineRule="auto"/>
        <w:ind w:firstLineChars="218" w:firstLine="567"/>
        <w:jc w:val="left"/>
        <w:rPr>
          <w:rFonts w:ascii="Times New Roman" w:hAnsiTheme="minorEastAsia" w:cs="Times New Roman"/>
          <w:color w:val="000000"/>
          <w:spacing w:val="10"/>
          <w:kern w:val="0"/>
          <w:sz w:val="24"/>
          <w:szCs w:val="24"/>
        </w:rPr>
      </w:pPr>
      <w:r>
        <w:rPr>
          <w:rFonts w:ascii="Times New Roman" w:hAnsiTheme="minorEastAsia" w:cs="Times New Roman" w:hint="eastAsia"/>
          <w:color w:val="000000"/>
          <w:spacing w:val="10"/>
          <w:kern w:val="0"/>
          <w:sz w:val="24"/>
          <w:szCs w:val="24"/>
        </w:rPr>
        <w:t>——产品放射性，</w:t>
      </w:r>
      <w:r w:rsidR="00B27AE1" w:rsidRPr="00B27AE1">
        <w:rPr>
          <w:rFonts w:ascii="Times New Roman" w:hAnsiTheme="minorEastAsia" w:cs="Times New Roman" w:hint="eastAsia"/>
          <w:color w:val="000000"/>
          <w:spacing w:val="10"/>
          <w:kern w:val="0"/>
          <w:sz w:val="24"/>
          <w:szCs w:val="24"/>
        </w:rPr>
        <w:t>根据验证试验数据，较</w:t>
      </w:r>
      <w:r w:rsidR="00B27AE1" w:rsidRPr="00B27AE1">
        <w:rPr>
          <w:rFonts w:ascii="Times New Roman" w:hAnsiTheme="minorEastAsia" w:cs="Times New Roman"/>
          <w:color w:val="000000"/>
          <w:spacing w:val="10"/>
          <w:kern w:val="0"/>
          <w:sz w:val="24"/>
          <w:szCs w:val="24"/>
        </w:rPr>
        <w:t>HJ/T</w:t>
      </w:r>
      <w:r>
        <w:rPr>
          <w:rFonts w:ascii="Times New Roman" w:hAnsiTheme="minorEastAsia" w:cs="Times New Roman" w:hint="eastAsia"/>
          <w:color w:val="000000"/>
          <w:spacing w:val="10"/>
          <w:kern w:val="0"/>
          <w:sz w:val="24"/>
          <w:szCs w:val="24"/>
        </w:rPr>
        <w:t>296</w:t>
      </w:r>
      <w:r w:rsidR="00B27AE1" w:rsidRPr="00B27AE1">
        <w:rPr>
          <w:rFonts w:ascii="Times New Roman" w:hAnsiTheme="minorEastAsia" w:cs="Times New Roman" w:hint="eastAsia"/>
          <w:color w:val="000000"/>
          <w:spacing w:val="10"/>
          <w:kern w:val="0"/>
          <w:sz w:val="24"/>
          <w:szCs w:val="24"/>
        </w:rPr>
        <w:t>《环境标志产品卫生陶瓷》</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00B27AE1" w:rsidRPr="00B27AE1">
        <w:rPr>
          <w:rFonts w:ascii="Times New Roman" w:hAnsiTheme="minorEastAsia" w:cs="Times New Roman" w:hint="eastAsia"/>
          <w:color w:val="000000"/>
          <w:spacing w:val="10"/>
          <w:kern w:val="0"/>
          <w:sz w:val="24"/>
          <w:szCs w:val="24"/>
        </w:rPr>
        <w:t>严。</w:t>
      </w:r>
    </w:p>
    <w:p w:rsidR="00755C75" w:rsidRPr="00B27AE1" w:rsidRDefault="00B27AE1" w:rsidP="00755C75">
      <w:pPr>
        <w:spacing w:line="360" w:lineRule="auto"/>
        <w:ind w:firstLineChars="218" w:firstLine="567"/>
        <w:jc w:val="left"/>
        <w:rPr>
          <w:rFonts w:ascii="Times New Roman" w:hAnsiTheme="minorEastAsia" w:cs="Times New Roman"/>
          <w:color w:val="000000"/>
          <w:spacing w:val="10"/>
          <w:kern w:val="0"/>
          <w:sz w:val="24"/>
          <w:szCs w:val="24"/>
        </w:rPr>
      </w:pPr>
      <w:r w:rsidRPr="00B27AE1">
        <w:rPr>
          <w:rFonts w:ascii="Times New Roman" w:hAnsiTheme="minorEastAsia" w:cs="Times New Roman" w:hint="eastAsia"/>
          <w:color w:val="000000"/>
          <w:spacing w:val="10"/>
          <w:kern w:val="0"/>
          <w:sz w:val="24"/>
          <w:szCs w:val="24"/>
        </w:rPr>
        <w:t>——可溶性铅含量，</w:t>
      </w:r>
      <w:r w:rsidR="00755C75" w:rsidRPr="00B27AE1">
        <w:rPr>
          <w:rFonts w:ascii="Times New Roman" w:hAnsiTheme="minorEastAsia" w:cs="Times New Roman" w:hint="eastAsia"/>
          <w:color w:val="000000"/>
          <w:spacing w:val="10"/>
          <w:kern w:val="0"/>
          <w:sz w:val="24"/>
          <w:szCs w:val="24"/>
        </w:rPr>
        <w:t>根据验证试验数据，较</w:t>
      </w:r>
      <w:r w:rsidR="00755C75" w:rsidRPr="00B27AE1">
        <w:rPr>
          <w:rFonts w:ascii="Times New Roman" w:hAnsiTheme="minorEastAsia" w:cs="Times New Roman"/>
          <w:color w:val="000000"/>
          <w:spacing w:val="10"/>
          <w:kern w:val="0"/>
          <w:sz w:val="24"/>
          <w:szCs w:val="24"/>
        </w:rPr>
        <w:t>HJ/T</w:t>
      </w:r>
      <w:r w:rsidR="00755C75">
        <w:rPr>
          <w:rFonts w:ascii="Times New Roman" w:hAnsiTheme="minorEastAsia" w:cs="Times New Roman" w:hint="eastAsia"/>
          <w:color w:val="000000"/>
          <w:spacing w:val="10"/>
          <w:kern w:val="0"/>
          <w:sz w:val="24"/>
          <w:szCs w:val="24"/>
        </w:rPr>
        <w:t>296</w:t>
      </w:r>
      <w:r w:rsidR="00755C75" w:rsidRPr="00B27AE1">
        <w:rPr>
          <w:rFonts w:ascii="Times New Roman" w:hAnsiTheme="minorEastAsia" w:cs="Times New Roman" w:hint="eastAsia"/>
          <w:color w:val="000000"/>
          <w:spacing w:val="10"/>
          <w:kern w:val="0"/>
          <w:sz w:val="24"/>
          <w:szCs w:val="24"/>
        </w:rPr>
        <w:t>《环境标志产品</w:t>
      </w:r>
      <w:r w:rsidR="00755C75" w:rsidRPr="00B27AE1">
        <w:rPr>
          <w:rFonts w:ascii="Times New Roman" w:hAnsiTheme="minorEastAsia" w:cs="Times New Roman" w:hint="eastAsia"/>
          <w:color w:val="000000"/>
          <w:spacing w:val="10"/>
          <w:kern w:val="0"/>
          <w:sz w:val="24"/>
          <w:szCs w:val="24"/>
        </w:rPr>
        <w:lastRenderedPageBreak/>
        <w:t>卫生陶瓷》严</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00755C75" w:rsidRPr="00B27AE1">
        <w:rPr>
          <w:rFonts w:ascii="Times New Roman" w:hAnsiTheme="minorEastAsia" w:cs="Times New Roman" w:hint="eastAsia"/>
          <w:color w:val="000000"/>
          <w:spacing w:val="10"/>
          <w:kern w:val="0"/>
          <w:sz w:val="24"/>
          <w:szCs w:val="24"/>
        </w:rPr>
        <w:t>。</w:t>
      </w:r>
    </w:p>
    <w:p w:rsidR="00755C75" w:rsidRPr="00B27AE1" w:rsidRDefault="00B27AE1" w:rsidP="00755C75">
      <w:pPr>
        <w:spacing w:line="360" w:lineRule="auto"/>
        <w:ind w:firstLineChars="218" w:firstLine="567"/>
        <w:jc w:val="left"/>
        <w:rPr>
          <w:rFonts w:ascii="Times New Roman" w:hAnsiTheme="minorEastAsia" w:cs="Times New Roman"/>
          <w:color w:val="000000"/>
          <w:spacing w:val="10"/>
          <w:kern w:val="0"/>
          <w:sz w:val="24"/>
          <w:szCs w:val="24"/>
        </w:rPr>
      </w:pPr>
      <w:r w:rsidRPr="00B27AE1">
        <w:rPr>
          <w:rFonts w:ascii="Times New Roman" w:hAnsiTheme="minorEastAsia" w:cs="Times New Roman" w:hint="eastAsia"/>
          <w:color w:val="000000"/>
          <w:spacing w:val="10"/>
          <w:kern w:val="0"/>
          <w:sz w:val="24"/>
          <w:szCs w:val="24"/>
        </w:rPr>
        <w:t>——可溶性鎘含量，</w:t>
      </w:r>
      <w:r w:rsidR="00755C75" w:rsidRPr="00B27AE1">
        <w:rPr>
          <w:rFonts w:ascii="Times New Roman" w:hAnsiTheme="minorEastAsia" w:cs="Times New Roman" w:hint="eastAsia"/>
          <w:color w:val="000000"/>
          <w:spacing w:val="10"/>
          <w:kern w:val="0"/>
          <w:sz w:val="24"/>
          <w:szCs w:val="24"/>
        </w:rPr>
        <w:t>根据验证试验数据，较</w:t>
      </w:r>
      <w:r w:rsidR="00755C75" w:rsidRPr="00B27AE1">
        <w:rPr>
          <w:rFonts w:ascii="Times New Roman" w:hAnsiTheme="minorEastAsia" w:cs="Times New Roman"/>
          <w:color w:val="000000"/>
          <w:spacing w:val="10"/>
          <w:kern w:val="0"/>
          <w:sz w:val="24"/>
          <w:szCs w:val="24"/>
        </w:rPr>
        <w:t>HJ/T</w:t>
      </w:r>
      <w:r w:rsidR="00755C75">
        <w:rPr>
          <w:rFonts w:ascii="Times New Roman" w:hAnsiTheme="minorEastAsia" w:cs="Times New Roman" w:hint="eastAsia"/>
          <w:color w:val="000000"/>
          <w:spacing w:val="10"/>
          <w:kern w:val="0"/>
          <w:sz w:val="24"/>
          <w:szCs w:val="24"/>
        </w:rPr>
        <w:t>296</w:t>
      </w:r>
      <w:r w:rsidR="00755C75" w:rsidRPr="00B27AE1">
        <w:rPr>
          <w:rFonts w:ascii="Times New Roman" w:hAnsiTheme="minorEastAsia" w:cs="Times New Roman" w:hint="eastAsia"/>
          <w:color w:val="000000"/>
          <w:spacing w:val="10"/>
          <w:kern w:val="0"/>
          <w:sz w:val="24"/>
          <w:szCs w:val="24"/>
        </w:rPr>
        <w:t>《环境标志产品卫生陶瓷》严</w:t>
      </w:r>
      <w:r w:rsidR="00CB2561">
        <w:rPr>
          <w:rFonts w:ascii="Times New Roman" w:hAnsiTheme="minorEastAsia" w:cs="Times New Roman" w:hint="eastAsia"/>
          <w:color w:val="000000"/>
          <w:spacing w:val="10"/>
          <w:kern w:val="0"/>
          <w:sz w:val="24"/>
          <w:szCs w:val="24"/>
        </w:rPr>
        <w:t>，</w:t>
      </w:r>
      <w:r w:rsidR="00CB2561" w:rsidRPr="00CB2561">
        <w:rPr>
          <w:rFonts w:ascii="Times New Roman" w:hAnsiTheme="minorEastAsia" w:cs="Times New Roman" w:hint="eastAsia"/>
          <w:color w:val="000000"/>
          <w:spacing w:val="10"/>
          <w:kern w:val="0"/>
          <w:sz w:val="24"/>
          <w:szCs w:val="24"/>
        </w:rPr>
        <w:t>取行业前</w:t>
      </w:r>
      <w:r w:rsidR="00CB2561" w:rsidRPr="00CB2561">
        <w:rPr>
          <w:rFonts w:ascii="Times New Roman" w:hAnsiTheme="minorEastAsia" w:cs="Times New Roman" w:hint="eastAsia"/>
          <w:color w:val="000000"/>
          <w:spacing w:val="10"/>
          <w:kern w:val="0"/>
          <w:sz w:val="24"/>
          <w:szCs w:val="24"/>
        </w:rPr>
        <w:t>20%</w:t>
      </w:r>
      <w:r w:rsidR="00CB2561" w:rsidRPr="00CB2561">
        <w:rPr>
          <w:rFonts w:ascii="Times New Roman" w:hAnsiTheme="minorEastAsia" w:cs="Times New Roman" w:hint="eastAsia"/>
          <w:color w:val="000000"/>
          <w:spacing w:val="10"/>
          <w:kern w:val="0"/>
          <w:sz w:val="24"/>
          <w:szCs w:val="24"/>
        </w:rPr>
        <w:t>的数值</w:t>
      </w:r>
      <w:r w:rsidR="00755C75" w:rsidRPr="00B27AE1">
        <w:rPr>
          <w:rFonts w:ascii="Times New Roman" w:hAnsiTheme="minorEastAsia" w:cs="Times New Roman" w:hint="eastAsia"/>
          <w:color w:val="000000"/>
          <w:spacing w:val="10"/>
          <w:kern w:val="0"/>
          <w:sz w:val="24"/>
          <w:szCs w:val="24"/>
        </w:rPr>
        <w:t>。</w:t>
      </w:r>
    </w:p>
    <w:p w:rsidR="00EB589A" w:rsidRPr="002E401E" w:rsidRDefault="00B27AE1" w:rsidP="00755C75">
      <w:pPr>
        <w:pStyle w:val="a7"/>
        <w:numPr>
          <w:ilvl w:val="0"/>
          <w:numId w:val="4"/>
        </w:numPr>
        <w:spacing w:line="360" w:lineRule="auto"/>
        <w:ind w:firstLineChars="0"/>
        <w:jc w:val="left"/>
        <w:rPr>
          <w:rFonts w:ascii="Times New Roman" w:hAnsiTheme="minorEastAsia" w:cs="Times New Roman"/>
          <w:color w:val="000000"/>
          <w:spacing w:val="10"/>
          <w:kern w:val="0"/>
          <w:sz w:val="24"/>
          <w:szCs w:val="24"/>
        </w:rPr>
      </w:pPr>
      <w:r>
        <w:rPr>
          <w:rFonts w:ascii="Times New Roman" w:hAnsiTheme="minorEastAsia" w:cs="Times New Roman" w:hint="eastAsia"/>
          <w:color w:val="000000"/>
          <w:spacing w:val="10"/>
          <w:kern w:val="0"/>
          <w:sz w:val="24"/>
          <w:szCs w:val="24"/>
        </w:rPr>
        <w:t>品质</w:t>
      </w:r>
      <w:r w:rsidR="00B43C6F" w:rsidRPr="002E401E">
        <w:rPr>
          <w:rFonts w:ascii="Times New Roman" w:hAnsiTheme="minorEastAsia" w:cs="Times New Roman" w:hint="eastAsia"/>
          <w:color w:val="000000"/>
          <w:spacing w:val="10"/>
          <w:kern w:val="0"/>
          <w:sz w:val="24"/>
          <w:szCs w:val="24"/>
        </w:rPr>
        <w:t>属性指标</w:t>
      </w:r>
    </w:p>
    <w:p w:rsidR="00CB2561" w:rsidRDefault="00CB2561" w:rsidP="0016629B">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为了保障产品使用寿命，生产企业应提供产品使用寿命自我声明。</w:t>
      </w:r>
    </w:p>
    <w:p w:rsidR="00B43C6F" w:rsidRDefault="00B43C6F" w:rsidP="0016629B">
      <w:pPr>
        <w:spacing w:line="360" w:lineRule="auto"/>
        <w:ind w:firstLineChars="218" w:firstLine="567"/>
        <w:jc w:val="left"/>
        <w:rPr>
          <w:rFonts w:ascii="Times New Roman" w:hAnsiTheme="minorEastAsia" w:cs="Times New Roman" w:hint="eastAsia"/>
          <w:color w:val="000000"/>
          <w:spacing w:val="10"/>
          <w:kern w:val="0"/>
          <w:sz w:val="24"/>
          <w:szCs w:val="24"/>
        </w:rPr>
      </w:pPr>
      <w:r w:rsidRPr="00B43C6F">
        <w:rPr>
          <w:rFonts w:ascii="Times New Roman" w:hAnsiTheme="minorEastAsia" w:cs="Times New Roman" w:hint="eastAsia"/>
          <w:color w:val="000000"/>
          <w:spacing w:val="10"/>
          <w:kern w:val="0"/>
          <w:sz w:val="24"/>
          <w:szCs w:val="24"/>
        </w:rPr>
        <w:t>——</w:t>
      </w:r>
      <w:r w:rsidR="00CB2561">
        <w:rPr>
          <w:rFonts w:ascii="Times New Roman" w:hAnsiTheme="minorEastAsia" w:cs="Times New Roman" w:hint="eastAsia"/>
          <w:color w:val="000000"/>
          <w:spacing w:val="10"/>
          <w:kern w:val="0"/>
          <w:sz w:val="24"/>
          <w:szCs w:val="24"/>
        </w:rPr>
        <w:t>坐便器</w:t>
      </w:r>
      <w:r w:rsidRPr="00B43C6F">
        <w:rPr>
          <w:rFonts w:ascii="Times New Roman" w:hAnsiTheme="minorEastAsia" w:cs="Times New Roman" w:hint="eastAsia"/>
          <w:color w:val="000000"/>
          <w:spacing w:val="10"/>
          <w:kern w:val="0"/>
          <w:sz w:val="24"/>
          <w:szCs w:val="24"/>
        </w:rPr>
        <w:t>用水量，依据产品用水效率限定值及用水效率等级标准</w:t>
      </w:r>
      <w:r w:rsidR="00596A67">
        <w:rPr>
          <w:rFonts w:ascii="Times New Roman" w:hAnsiTheme="minorEastAsia" w:cs="Times New Roman" w:hint="eastAsia"/>
          <w:color w:val="000000"/>
          <w:spacing w:val="10"/>
          <w:kern w:val="0"/>
          <w:sz w:val="24"/>
          <w:szCs w:val="24"/>
        </w:rPr>
        <w:t>1</w:t>
      </w:r>
      <w:r w:rsidR="00596A67">
        <w:rPr>
          <w:rFonts w:ascii="Times New Roman" w:hAnsiTheme="minorEastAsia" w:cs="Times New Roman" w:hint="eastAsia"/>
          <w:color w:val="000000"/>
          <w:spacing w:val="10"/>
          <w:kern w:val="0"/>
          <w:sz w:val="24"/>
          <w:szCs w:val="24"/>
        </w:rPr>
        <w:t>级水效指标</w:t>
      </w:r>
      <w:r w:rsidRPr="00B43C6F">
        <w:rPr>
          <w:rFonts w:ascii="Times New Roman" w:hAnsiTheme="minorEastAsia" w:cs="Times New Roman" w:hint="eastAsia"/>
          <w:color w:val="000000"/>
          <w:spacing w:val="10"/>
          <w:kern w:val="0"/>
          <w:sz w:val="24"/>
          <w:szCs w:val="24"/>
        </w:rPr>
        <w:t>。</w:t>
      </w:r>
    </w:p>
    <w:p w:rsidR="00CB2561" w:rsidRDefault="00CB2561" w:rsidP="0016629B">
      <w:pPr>
        <w:spacing w:line="360" w:lineRule="auto"/>
        <w:ind w:firstLineChars="218" w:firstLine="567"/>
        <w:jc w:val="left"/>
        <w:rPr>
          <w:rFonts w:ascii="Times New Roman" w:hAnsiTheme="minorEastAsia" w:cs="Times New Roman" w:hint="eastAsia"/>
          <w:color w:val="000000"/>
          <w:spacing w:val="10"/>
          <w:kern w:val="0"/>
          <w:sz w:val="24"/>
          <w:szCs w:val="24"/>
        </w:rPr>
      </w:pPr>
      <w:r w:rsidRPr="00B43C6F">
        <w:rPr>
          <w:rFonts w:ascii="Times New Roman" w:hAnsiTheme="minorEastAsia" w:cs="Times New Roman" w:hint="eastAsia"/>
          <w:color w:val="000000"/>
          <w:spacing w:val="10"/>
          <w:kern w:val="0"/>
          <w:sz w:val="24"/>
          <w:szCs w:val="24"/>
        </w:rPr>
        <w:t>——</w:t>
      </w:r>
      <w:r>
        <w:rPr>
          <w:rFonts w:ascii="Times New Roman" w:hAnsiTheme="minorEastAsia" w:cs="Times New Roman" w:hint="eastAsia"/>
          <w:color w:val="000000"/>
          <w:spacing w:val="10"/>
          <w:kern w:val="0"/>
          <w:sz w:val="24"/>
          <w:szCs w:val="24"/>
        </w:rPr>
        <w:t>坐便器水封深度、水封表面尺寸、水封回复功能、洗净功能、球排放试验、颗粒排放试验、混合介质排放试验以及排水管道输送特性等性能指标，在验证数据的基础上较</w:t>
      </w:r>
      <w:r w:rsidR="004A2087">
        <w:rPr>
          <w:rFonts w:ascii="Times New Roman" w:hAnsiTheme="minorEastAsia" w:cs="Times New Roman" w:hint="eastAsia"/>
          <w:color w:val="000000"/>
          <w:spacing w:val="10"/>
          <w:kern w:val="0"/>
          <w:sz w:val="24"/>
          <w:szCs w:val="24"/>
        </w:rPr>
        <w:t>GB6952</w:t>
      </w:r>
      <w:r w:rsidR="004A2087">
        <w:rPr>
          <w:rFonts w:ascii="Times New Roman" w:hAnsiTheme="minorEastAsia" w:cs="Times New Roman" w:hint="eastAsia"/>
          <w:color w:val="000000"/>
          <w:spacing w:val="10"/>
          <w:kern w:val="0"/>
          <w:sz w:val="24"/>
          <w:szCs w:val="24"/>
        </w:rPr>
        <w:t>《卫生陶瓷》加严，取行业前</w:t>
      </w:r>
      <w:r w:rsidR="004A2087">
        <w:rPr>
          <w:rFonts w:ascii="Times New Roman" w:hAnsiTheme="minorEastAsia" w:cs="Times New Roman" w:hint="eastAsia"/>
          <w:color w:val="000000"/>
          <w:spacing w:val="10"/>
          <w:kern w:val="0"/>
          <w:sz w:val="24"/>
          <w:szCs w:val="24"/>
        </w:rPr>
        <w:t>20%</w:t>
      </w:r>
      <w:r w:rsidR="004A2087">
        <w:rPr>
          <w:rFonts w:ascii="Times New Roman" w:hAnsiTheme="minorEastAsia" w:cs="Times New Roman" w:hint="eastAsia"/>
          <w:color w:val="000000"/>
          <w:spacing w:val="10"/>
          <w:kern w:val="0"/>
          <w:sz w:val="24"/>
          <w:szCs w:val="24"/>
        </w:rPr>
        <w:t>的数值。</w:t>
      </w:r>
    </w:p>
    <w:p w:rsidR="004A2087" w:rsidRDefault="004A2087" w:rsidP="004A2087">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——蹲便器平均用水量、</w:t>
      </w:r>
      <w:r w:rsidRPr="004A2087">
        <w:rPr>
          <w:rFonts w:ascii="Times New Roman" w:hAnsiTheme="minorEastAsia" w:cs="Times New Roman" w:hint="eastAsia"/>
          <w:color w:val="000000"/>
          <w:spacing w:val="10"/>
          <w:kern w:val="0"/>
          <w:sz w:val="24"/>
          <w:szCs w:val="24"/>
        </w:rPr>
        <w:t>水封深度</w:t>
      </w:r>
      <w:r w:rsidRPr="004A2087">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墨线试验</w:t>
      </w:r>
      <w:r w:rsidRPr="004A2087">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排放功能</w:t>
      </w:r>
      <w:r w:rsidRPr="004A2087">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水封回复</w:t>
      </w:r>
      <w:r>
        <w:rPr>
          <w:rFonts w:ascii="Times New Roman" w:hAnsiTheme="minorEastAsia" w:cs="Times New Roman" w:hint="eastAsia"/>
          <w:color w:val="000000"/>
          <w:spacing w:val="10"/>
          <w:kern w:val="0"/>
          <w:sz w:val="24"/>
          <w:szCs w:val="24"/>
        </w:rPr>
        <w:t>等性能指标，在验证数据的基础上较</w:t>
      </w:r>
      <w:r>
        <w:rPr>
          <w:rFonts w:ascii="Times New Roman" w:hAnsiTheme="minorEastAsia" w:cs="Times New Roman" w:hint="eastAsia"/>
          <w:color w:val="000000"/>
          <w:spacing w:val="10"/>
          <w:kern w:val="0"/>
          <w:sz w:val="24"/>
          <w:szCs w:val="24"/>
        </w:rPr>
        <w:t>GB6952</w:t>
      </w:r>
      <w:r>
        <w:rPr>
          <w:rFonts w:ascii="Times New Roman" w:hAnsiTheme="minorEastAsia" w:cs="Times New Roman" w:hint="eastAsia"/>
          <w:color w:val="000000"/>
          <w:spacing w:val="10"/>
          <w:kern w:val="0"/>
          <w:sz w:val="24"/>
          <w:szCs w:val="24"/>
        </w:rPr>
        <w:t>《卫生陶瓷》加严，取行业前</w:t>
      </w:r>
      <w:r>
        <w:rPr>
          <w:rFonts w:ascii="Times New Roman" w:hAnsiTheme="minorEastAsia" w:cs="Times New Roman" w:hint="eastAsia"/>
          <w:color w:val="000000"/>
          <w:spacing w:val="10"/>
          <w:kern w:val="0"/>
          <w:sz w:val="24"/>
          <w:szCs w:val="24"/>
        </w:rPr>
        <w:t>20%</w:t>
      </w:r>
      <w:r>
        <w:rPr>
          <w:rFonts w:ascii="Times New Roman" w:hAnsiTheme="minorEastAsia" w:cs="Times New Roman" w:hint="eastAsia"/>
          <w:color w:val="000000"/>
          <w:spacing w:val="10"/>
          <w:kern w:val="0"/>
          <w:sz w:val="24"/>
          <w:szCs w:val="24"/>
        </w:rPr>
        <w:t>的数值。</w:t>
      </w:r>
    </w:p>
    <w:p w:rsidR="004A2087" w:rsidRDefault="004A2087" w:rsidP="004A2087">
      <w:pPr>
        <w:spacing w:line="360" w:lineRule="auto"/>
        <w:ind w:firstLineChars="218" w:firstLine="567"/>
        <w:jc w:val="left"/>
        <w:rPr>
          <w:rFonts w:ascii="Times New Roman" w:hAnsiTheme="minorEastAsia" w:cs="Times New Roman" w:hint="eastAsia"/>
          <w:color w:val="000000"/>
          <w:spacing w:val="10"/>
          <w:kern w:val="0"/>
          <w:sz w:val="24"/>
          <w:szCs w:val="24"/>
        </w:rPr>
      </w:pPr>
      <w:r>
        <w:rPr>
          <w:rFonts w:ascii="Times New Roman" w:hAnsiTheme="minorEastAsia" w:cs="Times New Roman" w:hint="eastAsia"/>
          <w:color w:val="000000"/>
          <w:spacing w:val="10"/>
          <w:kern w:val="0"/>
          <w:sz w:val="24"/>
          <w:szCs w:val="24"/>
        </w:rPr>
        <w:t>——小便器</w:t>
      </w:r>
      <w:r w:rsidRPr="004A2087">
        <w:rPr>
          <w:rFonts w:ascii="Times New Roman" w:hAnsiTheme="minorEastAsia" w:cs="Times New Roman" w:hint="eastAsia"/>
          <w:color w:val="000000"/>
          <w:spacing w:val="10"/>
          <w:kern w:val="0"/>
          <w:sz w:val="24"/>
          <w:szCs w:val="24"/>
        </w:rPr>
        <w:t>平均用水量</w:t>
      </w:r>
      <w:r>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水封深度</w:t>
      </w:r>
      <w:r>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墨线试验</w:t>
      </w:r>
      <w:r>
        <w:rPr>
          <w:rFonts w:ascii="Times New Roman" w:hAnsiTheme="minorEastAsia" w:cs="Times New Roman" w:hint="eastAsia"/>
          <w:color w:val="000000"/>
          <w:spacing w:val="10"/>
          <w:kern w:val="0"/>
          <w:sz w:val="24"/>
          <w:szCs w:val="24"/>
        </w:rPr>
        <w:t>、</w:t>
      </w:r>
      <w:r w:rsidRPr="004A2087">
        <w:rPr>
          <w:rFonts w:ascii="Times New Roman" w:hAnsiTheme="minorEastAsia" w:cs="Times New Roman" w:hint="eastAsia"/>
          <w:color w:val="000000"/>
          <w:spacing w:val="10"/>
          <w:kern w:val="0"/>
          <w:sz w:val="24"/>
          <w:szCs w:val="24"/>
        </w:rPr>
        <w:t>水封回复</w:t>
      </w:r>
      <w:r>
        <w:rPr>
          <w:rFonts w:ascii="Times New Roman" w:hAnsiTheme="minorEastAsia" w:cs="Times New Roman" w:hint="eastAsia"/>
          <w:color w:val="000000"/>
          <w:spacing w:val="10"/>
          <w:kern w:val="0"/>
          <w:sz w:val="24"/>
          <w:szCs w:val="24"/>
        </w:rPr>
        <w:t>等性能指标，在验证数据的基础上较</w:t>
      </w:r>
      <w:r w:rsidR="00A05452">
        <w:rPr>
          <w:rFonts w:ascii="Times New Roman" w:hAnsiTheme="minorEastAsia" w:cs="Times New Roman" w:hint="eastAsia"/>
          <w:color w:val="000000"/>
          <w:spacing w:val="10"/>
          <w:kern w:val="0"/>
          <w:sz w:val="24"/>
          <w:szCs w:val="24"/>
        </w:rPr>
        <w:t>GB</w:t>
      </w:r>
      <w:r>
        <w:rPr>
          <w:rFonts w:ascii="Times New Roman" w:hAnsiTheme="minorEastAsia" w:cs="Times New Roman" w:hint="eastAsia"/>
          <w:color w:val="000000"/>
          <w:spacing w:val="10"/>
          <w:kern w:val="0"/>
          <w:sz w:val="24"/>
          <w:szCs w:val="24"/>
        </w:rPr>
        <w:t>6952</w:t>
      </w:r>
      <w:r>
        <w:rPr>
          <w:rFonts w:ascii="Times New Roman" w:hAnsiTheme="minorEastAsia" w:cs="Times New Roman" w:hint="eastAsia"/>
          <w:color w:val="000000"/>
          <w:spacing w:val="10"/>
          <w:kern w:val="0"/>
          <w:sz w:val="24"/>
          <w:szCs w:val="24"/>
        </w:rPr>
        <w:t>《卫生陶瓷》加严，取行业前</w:t>
      </w:r>
      <w:r>
        <w:rPr>
          <w:rFonts w:ascii="Times New Roman" w:hAnsiTheme="minorEastAsia" w:cs="Times New Roman" w:hint="eastAsia"/>
          <w:color w:val="000000"/>
          <w:spacing w:val="10"/>
          <w:kern w:val="0"/>
          <w:sz w:val="24"/>
          <w:szCs w:val="24"/>
        </w:rPr>
        <w:t>20%</w:t>
      </w:r>
      <w:r>
        <w:rPr>
          <w:rFonts w:ascii="Times New Roman" w:hAnsiTheme="minorEastAsia" w:cs="Times New Roman" w:hint="eastAsia"/>
          <w:color w:val="000000"/>
          <w:spacing w:val="10"/>
          <w:kern w:val="0"/>
          <w:sz w:val="24"/>
          <w:szCs w:val="24"/>
        </w:rPr>
        <w:t>的数值。</w:t>
      </w:r>
    </w:p>
    <w:p w:rsidR="00947A73" w:rsidRPr="00F6138C" w:rsidRDefault="00F6138C" w:rsidP="004A2087">
      <w:pPr>
        <w:autoSpaceDE w:val="0"/>
        <w:autoSpaceDN w:val="0"/>
        <w:adjustRightInd w:val="0"/>
        <w:jc w:val="center"/>
        <w:rPr>
          <w:rStyle w:val="2Char"/>
          <w:rFonts w:ascii="times newroman" w:eastAsia="宋体" w:hAnsi="times newroman" w:hint="eastAsia"/>
          <w:sz w:val="28"/>
          <w:szCs w:val="28"/>
        </w:rPr>
      </w:pPr>
      <w:r w:rsidRPr="00F6138C">
        <w:rPr>
          <w:rFonts w:hint="eastAsia"/>
          <w:b/>
          <w:sz w:val="28"/>
          <w:szCs w:val="28"/>
        </w:rPr>
        <w:t>五、</w:t>
      </w:r>
      <w:r w:rsidR="00947A73" w:rsidRPr="00F6138C">
        <w:rPr>
          <w:rStyle w:val="2Char"/>
          <w:rFonts w:ascii="times newroman" w:eastAsia="宋体" w:hAnsi="times newroman"/>
          <w:sz w:val="28"/>
          <w:szCs w:val="28"/>
        </w:rPr>
        <w:t>与有关的现行法律、法规和强制性国家标准的关系</w:t>
      </w:r>
    </w:p>
    <w:p w:rsidR="00947A73" w:rsidRPr="00F6138C" w:rsidRDefault="00947A73" w:rsidP="00F6138C">
      <w:pPr>
        <w:spacing w:line="360" w:lineRule="auto"/>
        <w:ind w:firstLineChars="218" w:firstLine="567"/>
        <w:jc w:val="left"/>
        <w:rPr>
          <w:rFonts w:ascii="Times New Roman" w:hAnsiTheme="minorEastAsia" w:cs="Times New Roman"/>
          <w:bCs/>
          <w:color w:val="000000"/>
          <w:spacing w:val="10"/>
          <w:kern w:val="0"/>
          <w:sz w:val="24"/>
          <w:szCs w:val="24"/>
        </w:rPr>
      </w:pPr>
      <w:r w:rsidRPr="00F6138C">
        <w:rPr>
          <w:rFonts w:ascii="Times New Roman" w:hAnsiTheme="minorEastAsia" w:cs="Times New Roman" w:hint="eastAsia"/>
          <w:bCs/>
          <w:color w:val="000000"/>
          <w:spacing w:val="10"/>
          <w:kern w:val="0"/>
          <w:sz w:val="24"/>
          <w:szCs w:val="24"/>
        </w:rPr>
        <w:t>国务院《中国制造</w:t>
      </w:r>
      <w:r w:rsidRPr="00F6138C">
        <w:rPr>
          <w:rFonts w:ascii="Times New Roman" w:hAnsiTheme="minorEastAsia" w:cs="Times New Roman" w:hint="eastAsia"/>
          <w:bCs/>
          <w:color w:val="000000"/>
          <w:spacing w:val="10"/>
          <w:kern w:val="0"/>
          <w:sz w:val="24"/>
          <w:szCs w:val="24"/>
        </w:rPr>
        <w:t>2025</w:t>
      </w:r>
      <w:r w:rsidRPr="00F6138C">
        <w:rPr>
          <w:rFonts w:ascii="Times New Roman" w:hAnsiTheme="minorEastAsia" w:cs="Times New Roman" w:hint="eastAsia"/>
          <w:bCs/>
          <w:color w:val="000000"/>
          <w:spacing w:val="10"/>
          <w:kern w:val="0"/>
          <w:sz w:val="24"/>
          <w:szCs w:val="24"/>
        </w:rPr>
        <w:t>》指出“加快制造业绿色改造升级，全面推进钢铁、有色、化工、建材、轻工、印染等传统制造业绿色改造。”、“积极构建绿色制造体系。支持企业开发绿色产品，推行生态设计，显著提升产品节能环保低碳水平，引导绿色生产和绿色消费。”</w:t>
      </w:r>
    </w:p>
    <w:p w:rsidR="00947A73" w:rsidRPr="00F6138C" w:rsidRDefault="00947A73" w:rsidP="00F6138C">
      <w:pPr>
        <w:spacing w:line="360" w:lineRule="auto"/>
        <w:ind w:firstLineChars="218" w:firstLine="567"/>
        <w:jc w:val="left"/>
        <w:rPr>
          <w:rFonts w:ascii="Times New Roman" w:hAnsiTheme="minorEastAsia" w:cs="Times New Roman"/>
          <w:bCs/>
          <w:color w:val="000000"/>
          <w:spacing w:val="10"/>
          <w:kern w:val="0"/>
          <w:sz w:val="24"/>
          <w:szCs w:val="24"/>
        </w:rPr>
      </w:pPr>
      <w:r w:rsidRPr="00F6138C">
        <w:rPr>
          <w:rFonts w:ascii="Times New Roman" w:hAnsiTheme="minorEastAsia" w:cs="Times New Roman" w:hint="eastAsia"/>
          <w:bCs/>
          <w:color w:val="000000"/>
          <w:spacing w:val="10"/>
          <w:kern w:val="0"/>
          <w:sz w:val="24"/>
          <w:szCs w:val="24"/>
        </w:rPr>
        <w:t>工信部《工业绿色发展规划（</w:t>
      </w:r>
      <w:r w:rsidRPr="00F6138C">
        <w:rPr>
          <w:rFonts w:ascii="Times New Roman" w:hAnsiTheme="minorEastAsia" w:cs="Times New Roman" w:hint="eastAsia"/>
          <w:bCs/>
          <w:color w:val="000000"/>
          <w:spacing w:val="10"/>
          <w:kern w:val="0"/>
          <w:sz w:val="24"/>
          <w:szCs w:val="24"/>
        </w:rPr>
        <w:t>2016~2020</w:t>
      </w:r>
      <w:r w:rsidRPr="00F6138C">
        <w:rPr>
          <w:rFonts w:ascii="Times New Roman" w:hAnsiTheme="minorEastAsia" w:cs="Times New Roman" w:hint="eastAsia"/>
          <w:bCs/>
          <w:color w:val="000000"/>
          <w:spacing w:val="10"/>
          <w:kern w:val="0"/>
          <w:sz w:val="24"/>
          <w:szCs w:val="24"/>
        </w:rPr>
        <w:t>年）》指出“以钢铁、石化、建材、有色金属等行业为重点，积极运用环保、能耗、技术、工艺、质量、安全等标准，依法淘汰落后和化解过剩产能。”、“鼓励支撑工业绿色发展的共性技术研发。按照产品全生命周期理念，以提高工业绿色发展技术水平为目标，加大绿色设计技术、环保材料、绿色工艺与装备、废旧产品回收资源化与再制造等领域共性技术研发力度。重点突破产品轻量化、模块化、集成化、智能化等绿色设计共性技术。”</w:t>
      </w:r>
    </w:p>
    <w:p w:rsidR="00947A73" w:rsidRPr="00F6138C" w:rsidRDefault="00947A73" w:rsidP="00F6138C">
      <w:pPr>
        <w:spacing w:line="360" w:lineRule="auto"/>
        <w:ind w:firstLineChars="218" w:firstLine="567"/>
        <w:jc w:val="left"/>
        <w:rPr>
          <w:rFonts w:ascii="Times New Roman" w:hAnsiTheme="minorEastAsia" w:cs="Times New Roman"/>
          <w:bCs/>
          <w:color w:val="000000"/>
          <w:spacing w:val="10"/>
          <w:kern w:val="0"/>
          <w:sz w:val="24"/>
          <w:szCs w:val="24"/>
        </w:rPr>
      </w:pPr>
      <w:r w:rsidRPr="00F6138C">
        <w:rPr>
          <w:rFonts w:ascii="Times New Roman" w:hAnsiTheme="minorEastAsia" w:cs="Times New Roman" w:hint="eastAsia"/>
          <w:bCs/>
          <w:color w:val="000000"/>
          <w:spacing w:val="10"/>
          <w:kern w:val="0"/>
          <w:sz w:val="24"/>
          <w:szCs w:val="24"/>
        </w:rPr>
        <w:t>中国建材联合会《建材工业“十三五”发展指导意见》指出“要以城</w:t>
      </w:r>
      <w:r w:rsidRPr="00F6138C">
        <w:rPr>
          <w:rFonts w:ascii="Times New Roman" w:hAnsiTheme="minorEastAsia" w:cs="Times New Roman" w:hint="eastAsia"/>
          <w:bCs/>
          <w:color w:val="000000"/>
          <w:spacing w:val="10"/>
          <w:kern w:val="0"/>
          <w:sz w:val="24"/>
          <w:szCs w:val="24"/>
        </w:rPr>
        <w:lastRenderedPageBreak/>
        <w:t>乡建设需求为牵引，以促进绿色生产和绿色消费为目的，对新发展的产品必须用绿色标准和标识为标志规范其发展。”</w:t>
      </w:r>
    </w:p>
    <w:p w:rsidR="00947A73" w:rsidRPr="00F6138C" w:rsidRDefault="00947A73" w:rsidP="00F6138C">
      <w:pPr>
        <w:spacing w:line="360" w:lineRule="auto"/>
        <w:ind w:firstLineChars="218" w:firstLine="567"/>
        <w:jc w:val="left"/>
        <w:rPr>
          <w:rFonts w:ascii="Times New Roman" w:hAnsiTheme="minorEastAsia" w:cs="Times New Roman"/>
          <w:bCs/>
          <w:color w:val="000000"/>
          <w:spacing w:val="10"/>
          <w:kern w:val="0"/>
          <w:sz w:val="24"/>
          <w:szCs w:val="24"/>
        </w:rPr>
      </w:pPr>
      <w:r w:rsidRPr="00F6138C">
        <w:rPr>
          <w:rFonts w:ascii="Times New Roman" w:hAnsiTheme="minorEastAsia" w:cs="Times New Roman" w:hint="eastAsia"/>
          <w:bCs/>
          <w:color w:val="000000"/>
          <w:spacing w:val="10"/>
          <w:kern w:val="0"/>
          <w:sz w:val="24"/>
          <w:szCs w:val="24"/>
        </w:rPr>
        <w:t>以上国家部委或行业规划，均指出了建材工业化要朝着绿色化、生态化、低碳化方向发展，而且要通过绿色标准规范与引领。建筑卫生陶瓷行业属于第二大建材行业，相关产品与日常生活密切相关，属于生活必需消费品。在生态产品设计与评价规范方面，目前国内处于空白。此外，耐火材料产品广泛应用于钢铁、有色金属、玻璃、水泥、陶瓷、石化、机械、锅炉、轻工、电力、军工等国民经济的各个领域，是保证上述产业生产运行和技术发展必不可少的基本材料，在高温工业生产发展中起着不可替代的重要作用。建筑卫生陶瓷产品、耐火材料的生态设计与评价规范对于相关领域的生态发展具有重要意义。</w:t>
      </w:r>
    </w:p>
    <w:p w:rsidR="00947A73" w:rsidRPr="00F6138C" w:rsidRDefault="00947A73" w:rsidP="00F6138C">
      <w:pPr>
        <w:spacing w:line="360" w:lineRule="auto"/>
        <w:ind w:firstLineChars="218" w:firstLine="567"/>
        <w:jc w:val="left"/>
        <w:rPr>
          <w:rFonts w:ascii="Times New Roman" w:hAnsiTheme="minorEastAsia" w:cs="Times New Roman"/>
          <w:bCs/>
          <w:color w:val="000000"/>
          <w:spacing w:val="10"/>
          <w:kern w:val="0"/>
          <w:sz w:val="24"/>
          <w:szCs w:val="24"/>
        </w:rPr>
      </w:pPr>
      <w:r w:rsidRPr="00F6138C">
        <w:rPr>
          <w:rFonts w:ascii="Times New Roman" w:hAnsiTheme="minorEastAsia" w:cs="Times New Roman" w:hint="eastAsia"/>
          <w:bCs/>
          <w:color w:val="000000"/>
          <w:spacing w:val="10"/>
          <w:kern w:val="0"/>
          <w:sz w:val="24"/>
          <w:szCs w:val="24"/>
        </w:rPr>
        <w:t>《绿色建材评价技术要求</w:t>
      </w:r>
      <w:r w:rsidRPr="00F6138C">
        <w:rPr>
          <w:rFonts w:ascii="Times New Roman" w:hAnsiTheme="minorEastAsia" w:cs="Times New Roman" w:hint="eastAsia"/>
          <w:bCs/>
          <w:color w:val="000000"/>
          <w:spacing w:val="10"/>
          <w:kern w:val="0"/>
          <w:sz w:val="24"/>
          <w:szCs w:val="24"/>
        </w:rPr>
        <w:t xml:space="preserve"> </w:t>
      </w:r>
      <w:r w:rsidRPr="00F6138C">
        <w:rPr>
          <w:rFonts w:ascii="Times New Roman" w:hAnsiTheme="minorEastAsia" w:cs="Times New Roman" w:hint="eastAsia"/>
          <w:bCs/>
          <w:color w:val="000000"/>
          <w:spacing w:val="10"/>
          <w:kern w:val="0"/>
          <w:sz w:val="24"/>
          <w:szCs w:val="24"/>
        </w:rPr>
        <w:t>卫生陶瓷》国家标准的制定充分考虑了以上这些法律、法规、规章及相关标准、认证规则的协调性，和这些文件一致，没有冲突。</w:t>
      </w:r>
    </w:p>
    <w:p w:rsidR="00947A73" w:rsidRDefault="00947A73" w:rsidP="00947A73">
      <w:pPr>
        <w:spacing w:line="360" w:lineRule="auto"/>
        <w:rPr>
          <w:rFonts w:ascii="times newroman" w:eastAsia="宋体" w:hAnsi="times newroman" w:hint="eastAsia"/>
          <w:sz w:val="28"/>
          <w:szCs w:val="28"/>
        </w:rPr>
      </w:pPr>
    </w:p>
    <w:p w:rsidR="00947A73" w:rsidRPr="00E90D18" w:rsidRDefault="00947A73" w:rsidP="00947A73">
      <w:pPr>
        <w:spacing w:line="360" w:lineRule="auto"/>
        <w:rPr>
          <w:rFonts w:ascii="times newroman" w:eastAsia="宋体" w:hAnsi="times newroman" w:hint="eastAsia"/>
          <w:sz w:val="28"/>
          <w:szCs w:val="28"/>
        </w:rPr>
      </w:pPr>
    </w:p>
    <w:p w:rsidR="00947A73" w:rsidRPr="00F6138C" w:rsidRDefault="00947A73" w:rsidP="00947A73">
      <w:pPr>
        <w:spacing w:line="360" w:lineRule="auto"/>
        <w:jc w:val="right"/>
        <w:rPr>
          <w:rFonts w:ascii="times newroman" w:eastAsia="宋体" w:hAnsi="times newroman" w:hint="eastAsia"/>
          <w:sz w:val="24"/>
          <w:szCs w:val="24"/>
        </w:rPr>
      </w:pPr>
      <w:r w:rsidRPr="00F6138C">
        <w:rPr>
          <w:rFonts w:ascii="times newroman" w:eastAsia="宋体" w:hAnsi="times newroman" w:hint="eastAsia"/>
          <w:sz w:val="24"/>
          <w:szCs w:val="24"/>
        </w:rPr>
        <w:t>《绿色建材评价技术要求</w:t>
      </w:r>
      <w:r w:rsidRPr="00F6138C">
        <w:rPr>
          <w:rFonts w:ascii="times newroman" w:eastAsia="宋体" w:hAnsi="times newroman" w:hint="eastAsia"/>
          <w:sz w:val="24"/>
          <w:szCs w:val="24"/>
        </w:rPr>
        <w:t xml:space="preserve"> </w:t>
      </w:r>
      <w:r w:rsidRPr="00F6138C">
        <w:rPr>
          <w:rFonts w:ascii="times newroman" w:eastAsia="宋体" w:hAnsi="times newroman" w:hint="eastAsia"/>
          <w:sz w:val="24"/>
          <w:szCs w:val="24"/>
        </w:rPr>
        <w:t>卫生陶瓷》国家标准</w:t>
      </w:r>
      <w:bookmarkStart w:id="1" w:name="_GoBack"/>
      <w:bookmarkEnd w:id="1"/>
      <w:r w:rsidRPr="00F6138C">
        <w:rPr>
          <w:rFonts w:ascii="times newroman" w:eastAsia="宋体" w:hAnsi="times newroman" w:hint="eastAsia"/>
          <w:sz w:val="24"/>
          <w:szCs w:val="24"/>
        </w:rPr>
        <w:t>工作组</w:t>
      </w:r>
    </w:p>
    <w:p w:rsidR="00947A73" w:rsidRPr="00F6138C" w:rsidRDefault="00947A73" w:rsidP="00947A73">
      <w:pPr>
        <w:spacing w:line="360" w:lineRule="auto"/>
        <w:jc w:val="right"/>
        <w:rPr>
          <w:rFonts w:ascii="times newroman" w:eastAsia="宋体" w:hAnsi="times newroman" w:hint="eastAsia"/>
          <w:sz w:val="24"/>
          <w:szCs w:val="24"/>
        </w:rPr>
      </w:pPr>
      <w:r w:rsidRPr="00F6138C">
        <w:rPr>
          <w:rFonts w:ascii="times newroman" w:eastAsia="宋体" w:hAnsi="times newroman" w:hint="eastAsia"/>
          <w:sz w:val="24"/>
          <w:szCs w:val="24"/>
        </w:rPr>
        <w:t>2017</w:t>
      </w:r>
      <w:r w:rsidRPr="00F6138C">
        <w:rPr>
          <w:rFonts w:ascii="times newroman" w:eastAsia="宋体" w:hAnsi="times newroman" w:hint="eastAsia"/>
          <w:sz w:val="24"/>
          <w:szCs w:val="24"/>
        </w:rPr>
        <w:t>年</w:t>
      </w:r>
      <w:r w:rsidRPr="00F6138C">
        <w:rPr>
          <w:rFonts w:ascii="times newroman" w:eastAsia="宋体" w:hAnsi="times newroman" w:hint="eastAsia"/>
          <w:sz w:val="24"/>
          <w:szCs w:val="24"/>
        </w:rPr>
        <w:t>4</w:t>
      </w:r>
      <w:r w:rsidRPr="00F6138C">
        <w:rPr>
          <w:rFonts w:ascii="times newroman" w:eastAsia="宋体" w:hAnsi="times newroman" w:hint="eastAsia"/>
          <w:sz w:val="24"/>
          <w:szCs w:val="24"/>
        </w:rPr>
        <w:t>月</w:t>
      </w:r>
    </w:p>
    <w:p w:rsidR="00D6018C" w:rsidRPr="00F6138C" w:rsidRDefault="00D6018C" w:rsidP="0016629B">
      <w:pPr>
        <w:spacing w:line="360" w:lineRule="auto"/>
        <w:ind w:firstLineChars="218" w:firstLine="567"/>
        <w:jc w:val="left"/>
        <w:rPr>
          <w:rFonts w:ascii="Times New Roman" w:hAnsiTheme="minorEastAsia" w:cs="Times New Roman"/>
          <w:color w:val="000000"/>
          <w:spacing w:val="10"/>
          <w:kern w:val="0"/>
          <w:sz w:val="24"/>
          <w:szCs w:val="24"/>
        </w:rPr>
      </w:pPr>
    </w:p>
    <w:p w:rsidR="00D6018C" w:rsidRPr="0016629B" w:rsidRDefault="00D6018C" w:rsidP="0016629B">
      <w:pPr>
        <w:spacing w:line="360" w:lineRule="auto"/>
        <w:ind w:firstLineChars="218" w:firstLine="567"/>
        <w:jc w:val="left"/>
        <w:rPr>
          <w:rFonts w:ascii="Times New Roman" w:hAnsiTheme="minorEastAsia" w:cs="Times New Roman"/>
          <w:color w:val="000000"/>
          <w:spacing w:val="10"/>
          <w:kern w:val="0"/>
          <w:sz w:val="24"/>
          <w:szCs w:val="24"/>
        </w:rPr>
      </w:pPr>
    </w:p>
    <w:p w:rsidR="00D6018C" w:rsidRPr="0016629B" w:rsidRDefault="00D6018C" w:rsidP="0016629B">
      <w:pPr>
        <w:spacing w:line="360" w:lineRule="auto"/>
        <w:ind w:firstLineChars="218" w:firstLine="567"/>
        <w:jc w:val="left"/>
        <w:rPr>
          <w:rFonts w:ascii="Times New Roman" w:hAnsiTheme="minorEastAsia" w:cs="Times New Roman"/>
          <w:color w:val="000000"/>
          <w:spacing w:val="10"/>
          <w:kern w:val="0"/>
          <w:sz w:val="24"/>
          <w:szCs w:val="24"/>
        </w:rPr>
      </w:pPr>
    </w:p>
    <w:p w:rsidR="00D6018C" w:rsidRPr="00EB589A" w:rsidRDefault="00D6018C" w:rsidP="0016629B">
      <w:pPr>
        <w:spacing w:line="360" w:lineRule="auto"/>
        <w:ind w:firstLineChars="218" w:firstLine="567"/>
        <w:jc w:val="left"/>
        <w:rPr>
          <w:rFonts w:ascii="Times New Roman" w:hAnsiTheme="minorEastAsia" w:cs="Times New Roman"/>
          <w:color w:val="000000"/>
          <w:spacing w:val="10"/>
          <w:kern w:val="0"/>
          <w:sz w:val="24"/>
          <w:szCs w:val="24"/>
        </w:rPr>
      </w:pPr>
    </w:p>
    <w:p w:rsidR="00D6018C" w:rsidRPr="0016629B" w:rsidRDefault="00D6018C" w:rsidP="0016629B">
      <w:pPr>
        <w:spacing w:line="360" w:lineRule="auto"/>
        <w:ind w:firstLineChars="218" w:firstLine="567"/>
        <w:jc w:val="left"/>
        <w:rPr>
          <w:rFonts w:ascii="Times New Roman" w:hAnsiTheme="minorEastAsia" w:cs="Times New Roman"/>
          <w:color w:val="000000"/>
          <w:spacing w:val="10"/>
          <w:kern w:val="0"/>
          <w:sz w:val="24"/>
          <w:szCs w:val="24"/>
        </w:rPr>
      </w:pPr>
    </w:p>
    <w:sectPr w:rsidR="00D6018C" w:rsidRPr="0016629B" w:rsidSect="002436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CB" w:rsidRDefault="000254CB" w:rsidP="00DA7FE4">
      <w:r>
        <w:separator/>
      </w:r>
    </w:p>
  </w:endnote>
  <w:endnote w:type="continuationSeparator" w:id="1">
    <w:p w:rsidR="000254CB" w:rsidRDefault="000254CB" w:rsidP="00DA7FE4">
      <w:r>
        <w:continuationSeparator/>
      </w:r>
    </w:p>
  </w:endnote>
</w:endnotes>
</file>

<file path=word/fontTable.xml><?xml version="1.0" encoding="utf-8"?>
<w:fonts xmlns:r="http://schemas.openxmlformats.org/officeDocument/2006/relationships" xmlns:w="http://schemas.openxmlformats.org/wordprocessingml/2006/main">
  <w:font w:name="SimSun">
    <w:altName w:val="Arial Unicode MS"/>
    <w:panose1 w:val="00000000000000000000"/>
    <w:charset w:val="00"/>
    <w:family w:val="modern"/>
    <w:notTrueType/>
    <w:pitch w:val="default"/>
    <w:sig w:usb0="00000003" w:usb1="08080000" w:usb2="00000010"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CB" w:rsidRDefault="000254CB" w:rsidP="00DA7FE4">
      <w:r>
        <w:separator/>
      </w:r>
    </w:p>
  </w:footnote>
  <w:footnote w:type="continuationSeparator" w:id="1">
    <w:p w:rsidR="000254CB" w:rsidRDefault="000254CB" w:rsidP="00DA7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1">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2">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3">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4">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5">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6">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7">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8">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1">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2">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3">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4">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5">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6">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7">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lvl w:ilvl="8">
      <w:start w:val="1"/>
      <w:numFmt w:val="decimal"/>
      <w:lvlText w:val="(%1)"/>
      <w:lvlJc w:val="left"/>
      <w:rPr>
        <w:rFonts w:ascii="SimSun" w:hAnsi="Times New Roman" w:cs="SimSun"/>
        <w:b w:val="0"/>
        <w:bCs w:val="0"/>
        <w:i w:val="0"/>
        <w:iCs w:val="0"/>
        <w:smallCaps w:val="0"/>
        <w:strike w:val="0"/>
        <w:color w:val="000000"/>
        <w:spacing w:val="40"/>
        <w:w w:val="100"/>
        <w:position w:val="0"/>
        <w:sz w:val="28"/>
        <w:szCs w:val="28"/>
        <w:u w:val="none"/>
      </w:rPr>
    </w:lvl>
  </w:abstractNum>
  <w:abstractNum w:abstractNumId="2">
    <w:nsid w:val="20825DA0"/>
    <w:multiLevelType w:val="hybridMultilevel"/>
    <w:tmpl w:val="B664BA20"/>
    <w:lvl w:ilvl="0" w:tplc="84DA26F4">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AE21461"/>
    <w:multiLevelType w:val="hybridMultilevel"/>
    <w:tmpl w:val="9B302884"/>
    <w:lvl w:ilvl="0" w:tplc="4CF0E4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CA6AA7"/>
    <w:multiLevelType w:val="hybridMultilevel"/>
    <w:tmpl w:val="CBAACCF0"/>
    <w:lvl w:ilvl="0" w:tplc="335EED1C">
      <w:start w:val="1"/>
      <w:numFmt w:val="decimal"/>
      <w:lvlText w:val="4.1.1.%1."/>
      <w:lvlJc w:val="left"/>
      <w:pPr>
        <w:ind w:left="1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FE4"/>
    <w:rsid w:val="000115D2"/>
    <w:rsid w:val="00020C06"/>
    <w:rsid w:val="000254CB"/>
    <w:rsid w:val="00026F86"/>
    <w:rsid w:val="000C3DF0"/>
    <w:rsid w:val="000C7AB2"/>
    <w:rsid w:val="000E1FD6"/>
    <w:rsid w:val="0010045F"/>
    <w:rsid w:val="00126FBC"/>
    <w:rsid w:val="00163741"/>
    <w:rsid w:val="0016629B"/>
    <w:rsid w:val="001F4CD8"/>
    <w:rsid w:val="002366BB"/>
    <w:rsid w:val="00243632"/>
    <w:rsid w:val="00252B27"/>
    <w:rsid w:val="00253D86"/>
    <w:rsid w:val="00264F41"/>
    <w:rsid w:val="00272006"/>
    <w:rsid w:val="00287164"/>
    <w:rsid w:val="00296408"/>
    <w:rsid w:val="002A1C14"/>
    <w:rsid w:val="002A1CAD"/>
    <w:rsid w:val="002E401E"/>
    <w:rsid w:val="003C5657"/>
    <w:rsid w:val="003E4F5C"/>
    <w:rsid w:val="0040335A"/>
    <w:rsid w:val="00420C09"/>
    <w:rsid w:val="00420F21"/>
    <w:rsid w:val="00443487"/>
    <w:rsid w:val="00444BD3"/>
    <w:rsid w:val="00462E50"/>
    <w:rsid w:val="00470936"/>
    <w:rsid w:val="00477AA5"/>
    <w:rsid w:val="00487F79"/>
    <w:rsid w:val="004A2087"/>
    <w:rsid w:val="004B5458"/>
    <w:rsid w:val="004F4416"/>
    <w:rsid w:val="005337A0"/>
    <w:rsid w:val="00564112"/>
    <w:rsid w:val="005941B5"/>
    <w:rsid w:val="00596A67"/>
    <w:rsid w:val="005F3AB6"/>
    <w:rsid w:val="00615C86"/>
    <w:rsid w:val="00645A5C"/>
    <w:rsid w:val="00652F64"/>
    <w:rsid w:val="006B3543"/>
    <w:rsid w:val="006C238D"/>
    <w:rsid w:val="006D68C9"/>
    <w:rsid w:val="00724C3C"/>
    <w:rsid w:val="0073033D"/>
    <w:rsid w:val="007311F8"/>
    <w:rsid w:val="00755C75"/>
    <w:rsid w:val="00756811"/>
    <w:rsid w:val="008075C2"/>
    <w:rsid w:val="008B2A0E"/>
    <w:rsid w:val="008D01E1"/>
    <w:rsid w:val="008F6F06"/>
    <w:rsid w:val="00941BBE"/>
    <w:rsid w:val="00947A73"/>
    <w:rsid w:val="009627CF"/>
    <w:rsid w:val="00A05452"/>
    <w:rsid w:val="00A23244"/>
    <w:rsid w:val="00AC28B8"/>
    <w:rsid w:val="00AD60D2"/>
    <w:rsid w:val="00AF5C7A"/>
    <w:rsid w:val="00B2178A"/>
    <w:rsid w:val="00B27AE1"/>
    <w:rsid w:val="00B430B2"/>
    <w:rsid w:val="00B43C6F"/>
    <w:rsid w:val="00B76D9E"/>
    <w:rsid w:val="00B9687F"/>
    <w:rsid w:val="00BA0911"/>
    <w:rsid w:val="00BB4330"/>
    <w:rsid w:val="00BF6D86"/>
    <w:rsid w:val="00C42E85"/>
    <w:rsid w:val="00C60A24"/>
    <w:rsid w:val="00C77AE8"/>
    <w:rsid w:val="00C936E4"/>
    <w:rsid w:val="00CB2561"/>
    <w:rsid w:val="00D04096"/>
    <w:rsid w:val="00D33C0A"/>
    <w:rsid w:val="00D463A5"/>
    <w:rsid w:val="00D5136C"/>
    <w:rsid w:val="00D6018C"/>
    <w:rsid w:val="00DA7FE4"/>
    <w:rsid w:val="00DD30C2"/>
    <w:rsid w:val="00E33B32"/>
    <w:rsid w:val="00EB589A"/>
    <w:rsid w:val="00EC7752"/>
    <w:rsid w:val="00ED1C68"/>
    <w:rsid w:val="00EE6C31"/>
    <w:rsid w:val="00F46222"/>
    <w:rsid w:val="00F6138C"/>
    <w:rsid w:val="00FB0678"/>
    <w:rsid w:val="00FB4F47"/>
    <w:rsid w:val="00FC42D0"/>
    <w:rsid w:val="00FC4CF3"/>
    <w:rsid w:val="00FC4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32"/>
    <w:pPr>
      <w:widowControl w:val="0"/>
      <w:jc w:val="both"/>
    </w:pPr>
  </w:style>
  <w:style w:type="paragraph" w:styleId="1">
    <w:name w:val="heading 1"/>
    <w:basedOn w:val="a"/>
    <w:next w:val="a"/>
    <w:link w:val="1Char"/>
    <w:uiPriority w:val="99"/>
    <w:qFormat/>
    <w:rsid w:val="004F441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947A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7FE4"/>
    <w:rPr>
      <w:sz w:val="18"/>
      <w:szCs w:val="18"/>
    </w:rPr>
  </w:style>
  <w:style w:type="paragraph" w:styleId="a4">
    <w:name w:val="footer"/>
    <w:basedOn w:val="a"/>
    <w:link w:val="Char0"/>
    <w:uiPriority w:val="99"/>
    <w:semiHidden/>
    <w:unhideWhenUsed/>
    <w:rsid w:val="00DA7F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7FE4"/>
    <w:rPr>
      <w:sz w:val="18"/>
      <w:szCs w:val="18"/>
    </w:rPr>
  </w:style>
  <w:style w:type="paragraph" w:styleId="a5">
    <w:name w:val="Balloon Text"/>
    <w:basedOn w:val="a"/>
    <w:link w:val="Char1"/>
    <w:uiPriority w:val="99"/>
    <w:semiHidden/>
    <w:unhideWhenUsed/>
    <w:rsid w:val="00DA7FE4"/>
    <w:rPr>
      <w:sz w:val="18"/>
      <w:szCs w:val="18"/>
    </w:rPr>
  </w:style>
  <w:style w:type="character" w:customStyle="1" w:styleId="Char1">
    <w:name w:val="批注框文本 Char"/>
    <w:basedOn w:val="a0"/>
    <w:link w:val="a5"/>
    <w:uiPriority w:val="99"/>
    <w:semiHidden/>
    <w:rsid w:val="00DA7FE4"/>
    <w:rPr>
      <w:sz w:val="18"/>
      <w:szCs w:val="18"/>
    </w:rPr>
  </w:style>
  <w:style w:type="paragraph" w:styleId="a6">
    <w:name w:val="Document Map"/>
    <w:basedOn w:val="a"/>
    <w:link w:val="Char2"/>
    <w:uiPriority w:val="99"/>
    <w:semiHidden/>
    <w:unhideWhenUsed/>
    <w:rsid w:val="00D33C0A"/>
    <w:rPr>
      <w:rFonts w:ascii="宋体" w:eastAsia="宋体"/>
      <w:sz w:val="18"/>
      <w:szCs w:val="18"/>
    </w:rPr>
  </w:style>
  <w:style w:type="character" w:customStyle="1" w:styleId="Char2">
    <w:name w:val="文档结构图 Char"/>
    <w:basedOn w:val="a0"/>
    <w:link w:val="a6"/>
    <w:uiPriority w:val="99"/>
    <w:semiHidden/>
    <w:rsid w:val="00D33C0A"/>
    <w:rPr>
      <w:rFonts w:ascii="宋体" w:eastAsia="宋体"/>
      <w:sz w:val="18"/>
      <w:szCs w:val="18"/>
    </w:rPr>
  </w:style>
  <w:style w:type="paragraph" w:styleId="a7">
    <w:name w:val="List Paragraph"/>
    <w:basedOn w:val="a"/>
    <w:uiPriority w:val="34"/>
    <w:qFormat/>
    <w:rsid w:val="00B43C6F"/>
    <w:pPr>
      <w:ind w:firstLineChars="200" w:firstLine="420"/>
    </w:pPr>
  </w:style>
  <w:style w:type="character" w:customStyle="1" w:styleId="2Char">
    <w:name w:val="标题 2 Char"/>
    <w:basedOn w:val="a0"/>
    <w:link w:val="2"/>
    <w:uiPriority w:val="9"/>
    <w:rsid w:val="00947A73"/>
    <w:rPr>
      <w:rFonts w:asciiTheme="majorHAnsi" w:eastAsiaTheme="majorEastAsia" w:hAnsiTheme="majorHAnsi" w:cstheme="majorBidi"/>
      <w:b/>
      <w:bCs/>
      <w:sz w:val="32"/>
      <w:szCs w:val="32"/>
    </w:rPr>
  </w:style>
  <w:style w:type="character" w:customStyle="1" w:styleId="1Char">
    <w:name w:val="标题 1 Char"/>
    <w:basedOn w:val="a0"/>
    <w:link w:val="1"/>
    <w:uiPriority w:val="99"/>
    <w:rsid w:val="004F4416"/>
    <w:rPr>
      <w:rFonts w:ascii="Calibri" w:eastAsia="宋体" w:hAnsi="Calibri" w:cs="Times New Roman"/>
      <w:b/>
      <w:bCs/>
      <w:kern w:val="44"/>
      <w:sz w:val="44"/>
      <w:szCs w:val="44"/>
    </w:rPr>
  </w:style>
  <w:style w:type="paragraph" w:customStyle="1" w:styleId="a8">
    <w:name w:val="段"/>
    <w:link w:val="Char3"/>
    <w:rsid w:val="008D01E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8"/>
    <w:rsid w:val="008D01E1"/>
    <w:rPr>
      <w:rFonts w:ascii="宋体" w:eastAsia="宋体" w:hAnsi="Times New Roman" w:cs="Times New Roman"/>
      <w:noProof/>
      <w:kern w:val="0"/>
      <w:szCs w:val="20"/>
    </w:rPr>
  </w:style>
</w:styles>
</file>

<file path=word/webSettings.xml><?xml version="1.0" encoding="utf-8"?>
<w:webSettings xmlns:r="http://schemas.openxmlformats.org/officeDocument/2006/relationships" xmlns:w="http://schemas.openxmlformats.org/wordprocessingml/2006/main">
  <w:divs>
    <w:div w:id="174273476">
      <w:bodyDiv w:val="1"/>
      <w:marLeft w:val="0"/>
      <w:marRight w:val="0"/>
      <w:marTop w:val="0"/>
      <w:marBottom w:val="0"/>
      <w:divBdr>
        <w:top w:val="none" w:sz="0" w:space="0" w:color="auto"/>
        <w:left w:val="none" w:sz="0" w:space="0" w:color="auto"/>
        <w:bottom w:val="none" w:sz="0" w:space="0" w:color="auto"/>
        <w:right w:val="none" w:sz="0" w:space="0" w:color="auto"/>
      </w:divBdr>
    </w:div>
    <w:div w:id="20920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CYY</cp:lastModifiedBy>
  <cp:revision>72</cp:revision>
  <cp:lastPrinted>2017-04-14T05:56:00Z</cp:lastPrinted>
  <dcterms:created xsi:type="dcterms:W3CDTF">2017-03-31T01:52:00Z</dcterms:created>
  <dcterms:modified xsi:type="dcterms:W3CDTF">2017-05-12T06:25:00Z</dcterms:modified>
</cp:coreProperties>
</file>